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0591D" w14:textId="6BF398D5" w:rsidR="004E414D" w:rsidRDefault="004E414D" w:rsidP="004E414D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noProof/>
          <w:sz w:val="20"/>
          <w:szCs w:val="20"/>
          <w:lang w:val="ca-ES" w:eastAsia="ca-ES"/>
        </w:rPr>
        <w:drawing>
          <wp:anchor distT="0" distB="0" distL="114300" distR="114300" simplePos="0" relativeHeight="251658240" behindDoc="0" locked="0" layoutInCell="1" allowOverlap="1" wp14:anchorId="04EEF412" wp14:editId="6C1878F8">
            <wp:simplePos x="0" y="0"/>
            <wp:positionH relativeFrom="column">
              <wp:posOffset>4365625</wp:posOffset>
            </wp:positionH>
            <wp:positionV relativeFrom="paragraph">
              <wp:posOffset>-579755</wp:posOffset>
            </wp:positionV>
            <wp:extent cx="1135380" cy="890905"/>
            <wp:effectExtent l="19050" t="0" r="7620" b="0"/>
            <wp:wrapThrough wrapText="bothSides">
              <wp:wrapPolygon edited="0">
                <wp:start x="-362" y="0"/>
                <wp:lineTo x="-362" y="21246"/>
                <wp:lineTo x="21745" y="21246"/>
                <wp:lineTo x="21745" y="0"/>
                <wp:lineTo x="-362" y="0"/>
              </wp:wrapPolygon>
            </wp:wrapThrough>
            <wp:docPr id="1" name="0 Imagen" descr="AccessInfoEurop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essInfoEurope_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677397" w14:textId="77777777" w:rsidR="004E414D" w:rsidRPr="00924BB1" w:rsidRDefault="004E414D" w:rsidP="004E414D">
      <w:pPr>
        <w:jc w:val="center"/>
        <w:rPr>
          <w:rFonts w:ascii="Verdana" w:hAnsi="Verdana"/>
          <w:b/>
          <w:sz w:val="20"/>
          <w:szCs w:val="20"/>
          <w:lang w:val="en-GB"/>
        </w:rPr>
      </w:pPr>
    </w:p>
    <w:p w14:paraId="29EB21BC" w14:textId="77777777" w:rsidR="00DD7274" w:rsidRDefault="00DD7274" w:rsidP="00557BA6">
      <w:pPr>
        <w:jc w:val="center"/>
        <w:rPr>
          <w:rFonts w:ascii="Georgia" w:hAnsi="Georgia"/>
          <w:b/>
          <w:color w:val="365F91"/>
          <w:sz w:val="24"/>
          <w:szCs w:val="24"/>
        </w:rPr>
      </w:pPr>
    </w:p>
    <w:p w14:paraId="2E16BB90" w14:textId="77777777" w:rsidR="00DD7274" w:rsidRDefault="00DD7274" w:rsidP="00557BA6">
      <w:pPr>
        <w:jc w:val="center"/>
        <w:rPr>
          <w:rFonts w:ascii="Georgia" w:hAnsi="Georgia"/>
          <w:b/>
          <w:color w:val="365F91"/>
          <w:sz w:val="24"/>
          <w:szCs w:val="24"/>
        </w:rPr>
      </w:pPr>
    </w:p>
    <w:p w14:paraId="7E68EAC2" w14:textId="363C2AA1" w:rsidR="00557BA6" w:rsidRPr="00324D78" w:rsidRDefault="00324D78" w:rsidP="00324D78">
      <w:pPr>
        <w:jc w:val="center"/>
        <w:rPr>
          <w:rFonts w:ascii="Georgia" w:hAnsi="Georgia"/>
          <w:b/>
          <w:color w:val="365F91"/>
          <w:sz w:val="24"/>
          <w:szCs w:val="24"/>
        </w:rPr>
      </w:pPr>
      <w:r w:rsidRPr="00A677A7">
        <w:rPr>
          <w:rFonts w:ascii="Georgia" w:hAnsi="Georgia"/>
          <w:b/>
          <w:color w:val="365F91"/>
          <w:sz w:val="24"/>
          <w:szCs w:val="24"/>
        </w:rPr>
        <w:t>L</w:t>
      </w:r>
      <w:r w:rsidR="00A33283">
        <w:rPr>
          <w:rFonts w:ascii="Georgia" w:hAnsi="Georgia"/>
          <w:b/>
          <w:color w:val="365F91"/>
          <w:sz w:val="24"/>
          <w:szCs w:val="24"/>
        </w:rPr>
        <w:t>a sociedad civil pide cambios firmes</w:t>
      </w:r>
      <w:r w:rsidR="00EE6D80">
        <w:rPr>
          <w:rFonts w:ascii="Georgia" w:hAnsi="Georgia"/>
          <w:b/>
          <w:color w:val="365F91"/>
          <w:sz w:val="24"/>
          <w:szCs w:val="24"/>
        </w:rPr>
        <w:t xml:space="preserve"> en la Ley de transparencia y la regulación del lobby</w:t>
      </w:r>
      <w:r>
        <w:rPr>
          <w:rFonts w:ascii="Georgia" w:hAnsi="Georgia"/>
          <w:b/>
          <w:color w:val="365F91"/>
          <w:sz w:val="24"/>
          <w:szCs w:val="24"/>
        </w:rPr>
        <w:t xml:space="preserve"> </w:t>
      </w:r>
    </w:p>
    <w:p w14:paraId="3CAF9EA5" w14:textId="70A8E7E1" w:rsidR="009C6CB8" w:rsidRDefault="006D27E9" w:rsidP="009C6CB8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Valencia</w:t>
      </w:r>
      <w:r w:rsidR="005E4D05" w:rsidRPr="00770297">
        <w:rPr>
          <w:rFonts w:ascii="Verdana" w:hAnsi="Verdana"/>
          <w:i/>
          <w:sz w:val="20"/>
          <w:szCs w:val="20"/>
        </w:rPr>
        <w:t xml:space="preserve">, </w:t>
      </w:r>
      <w:r w:rsidR="00770297" w:rsidRPr="00770297">
        <w:rPr>
          <w:rFonts w:ascii="Verdana" w:hAnsi="Verdana"/>
          <w:i/>
          <w:sz w:val="20"/>
          <w:szCs w:val="20"/>
        </w:rPr>
        <w:t>21</w:t>
      </w:r>
      <w:r w:rsidR="001243DB" w:rsidRPr="00770297">
        <w:rPr>
          <w:rFonts w:ascii="Verdana" w:hAnsi="Verdana"/>
          <w:i/>
          <w:sz w:val="20"/>
          <w:szCs w:val="20"/>
        </w:rPr>
        <w:t xml:space="preserve"> de</w:t>
      </w:r>
      <w:r w:rsidR="00EE6D80">
        <w:rPr>
          <w:rFonts w:ascii="Verdana" w:hAnsi="Verdana"/>
          <w:i/>
          <w:sz w:val="20"/>
          <w:szCs w:val="20"/>
        </w:rPr>
        <w:t xml:space="preserve"> abril</w:t>
      </w:r>
      <w:r w:rsidR="001243DB">
        <w:rPr>
          <w:rFonts w:ascii="Verdana" w:hAnsi="Verdana"/>
          <w:i/>
          <w:sz w:val="20"/>
          <w:szCs w:val="20"/>
        </w:rPr>
        <w:t xml:space="preserve"> </w:t>
      </w:r>
      <w:r w:rsidR="005E4D05">
        <w:rPr>
          <w:rFonts w:ascii="Verdana" w:hAnsi="Verdana"/>
          <w:i/>
          <w:sz w:val="20"/>
          <w:szCs w:val="20"/>
        </w:rPr>
        <w:t>2017</w:t>
      </w:r>
      <w:r w:rsidR="005A3071">
        <w:rPr>
          <w:rFonts w:ascii="Verdana" w:hAnsi="Verdana"/>
          <w:i/>
          <w:sz w:val="20"/>
          <w:szCs w:val="20"/>
        </w:rPr>
        <w:t xml:space="preserve"> </w:t>
      </w:r>
      <w:r w:rsidR="005A3071">
        <w:rPr>
          <w:rFonts w:ascii="Verdana" w:hAnsi="Verdana"/>
          <w:sz w:val="20"/>
          <w:szCs w:val="20"/>
        </w:rPr>
        <w:t>–</w:t>
      </w:r>
      <w:r w:rsidR="00045C8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ACICOM (Associació Ciutadania i Comunicació) j</w:t>
      </w:r>
      <w:r w:rsidR="00EE6D80">
        <w:rPr>
          <w:rFonts w:ascii="Verdana" w:hAnsi="Verdana"/>
          <w:sz w:val="20"/>
          <w:szCs w:val="20"/>
        </w:rPr>
        <w:t xml:space="preserve">unto con </w:t>
      </w:r>
      <w:r w:rsidR="00EE6D80" w:rsidRPr="00463A3E">
        <w:rPr>
          <w:rFonts w:ascii="Verdana" w:hAnsi="Verdana"/>
          <w:sz w:val="20"/>
          <w:szCs w:val="20"/>
        </w:rPr>
        <w:t>1</w:t>
      </w:r>
      <w:r w:rsidR="001F13BD">
        <w:rPr>
          <w:rFonts w:ascii="Verdana" w:hAnsi="Verdana"/>
          <w:sz w:val="20"/>
          <w:szCs w:val="20"/>
        </w:rPr>
        <w:t>9</w:t>
      </w:r>
      <w:r w:rsidR="00EE6D80">
        <w:rPr>
          <w:rFonts w:ascii="Verdana" w:hAnsi="Verdana"/>
          <w:sz w:val="20"/>
          <w:szCs w:val="20"/>
        </w:rPr>
        <w:t xml:space="preserve"> organizaciones de la</w:t>
      </w:r>
      <w:hyperlink r:id="rId9" w:history="1">
        <w:r w:rsidR="00EE6D80" w:rsidRPr="00463A3E">
          <w:rPr>
            <w:rStyle w:val="Hipervnculo"/>
            <w:rFonts w:ascii="Verdana" w:hAnsi="Verdana"/>
            <w:sz w:val="20"/>
            <w:szCs w:val="20"/>
          </w:rPr>
          <w:t xml:space="preserve"> Coalición Pro Acceso</w:t>
        </w:r>
      </w:hyperlink>
      <w:r w:rsidR="00D22313">
        <w:rPr>
          <w:rStyle w:val="Refdenotaalpie"/>
          <w:rFonts w:ascii="Verdana" w:hAnsi="Verdana"/>
          <w:sz w:val="20"/>
          <w:szCs w:val="20"/>
        </w:rPr>
        <w:footnoteReference w:id="1"/>
      </w:r>
      <w:r w:rsidR="00EE6D80">
        <w:rPr>
          <w:rFonts w:ascii="Verdana" w:hAnsi="Verdana"/>
          <w:sz w:val="20"/>
          <w:szCs w:val="20"/>
        </w:rPr>
        <w:t xml:space="preserve">, </w:t>
      </w:r>
      <w:r w:rsidR="009C6CB8">
        <w:rPr>
          <w:rFonts w:ascii="Verdana" w:hAnsi="Verdana"/>
          <w:sz w:val="20"/>
          <w:szCs w:val="20"/>
        </w:rPr>
        <w:t>instan</w:t>
      </w:r>
      <w:r w:rsidR="00025383">
        <w:rPr>
          <w:rFonts w:ascii="Verdana" w:hAnsi="Verdana"/>
          <w:sz w:val="20"/>
          <w:szCs w:val="20"/>
        </w:rPr>
        <w:t xml:space="preserve"> a los grupos parlamentarios a adoptar </w:t>
      </w:r>
      <w:r w:rsidR="00025383" w:rsidRPr="00025383">
        <w:rPr>
          <w:rFonts w:ascii="Verdana" w:hAnsi="Verdana"/>
          <w:sz w:val="20"/>
          <w:szCs w:val="20"/>
        </w:rPr>
        <w:t xml:space="preserve">un firme compromiso </w:t>
      </w:r>
      <w:r w:rsidR="009C6CB8">
        <w:rPr>
          <w:rFonts w:ascii="Verdana" w:hAnsi="Verdana"/>
          <w:sz w:val="20"/>
          <w:szCs w:val="20"/>
        </w:rPr>
        <w:t xml:space="preserve">para que </w:t>
      </w:r>
      <w:r w:rsidR="00045C80">
        <w:rPr>
          <w:rFonts w:ascii="Verdana" w:hAnsi="Verdana"/>
          <w:sz w:val="20"/>
          <w:szCs w:val="20"/>
        </w:rPr>
        <w:t xml:space="preserve">la </w:t>
      </w:r>
      <w:r w:rsidR="009C6CB8">
        <w:rPr>
          <w:rFonts w:ascii="Verdana" w:hAnsi="Verdana"/>
          <w:sz w:val="20"/>
          <w:szCs w:val="20"/>
        </w:rPr>
        <w:t xml:space="preserve">reforma </w:t>
      </w:r>
      <w:r w:rsidR="00045C80">
        <w:rPr>
          <w:rFonts w:ascii="Verdana" w:hAnsi="Verdana"/>
          <w:sz w:val="20"/>
          <w:szCs w:val="20"/>
        </w:rPr>
        <w:t xml:space="preserve">de </w:t>
      </w:r>
      <w:r w:rsidR="00045C80" w:rsidRPr="00045C80">
        <w:rPr>
          <w:rFonts w:ascii="Verdana" w:hAnsi="Verdana"/>
          <w:sz w:val="20"/>
          <w:szCs w:val="20"/>
        </w:rPr>
        <w:t>la Ley de Transparencia</w:t>
      </w:r>
      <w:r w:rsidR="00045C80" w:rsidRPr="00045C80" w:rsidDel="00045C80">
        <w:rPr>
          <w:rFonts w:ascii="Verdana" w:hAnsi="Verdana"/>
          <w:sz w:val="20"/>
          <w:szCs w:val="20"/>
        </w:rPr>
        <w:t xml:space="preserve"> </w:t>
      </w:r>
      <w:r w:rsidR="00025383" w:rsidRPr="00025383">
        <w:rPr>
          <w:rFonts w:ascii="Verdana" w:hAnsi="Verdana"/>
          <w:sz w:val="20"/>
          <w:szCs w:val="20"/>
        </w:rPr>
        <w:t xml:space="preserve">garantice el derecho de acceso a la información </w:t>
      </w:r>
      <w:r w:rsidR="00870C97">
        <w:rPr>
          <w:rFonts w:ascii="Verdana" w:hAnsi="Verdana"/>
          <w:sz w:val="20"/>
          <w:szCs w:val="20"/>
        </w:rPr>
        <w:t>y la regulación de</w:t>
      </w:r>
      <w:r w:rsidR="009C6CB8">
        <w:rPr>
          <w:rFonts w:ascii="Verdana" w:hAnsi="Verdana"/>
          <w:sz w:val="20"/>
          <w:szCs w:val="20"/>
        </w:rPr>
        <w:t xml:space="preserve"> </w:t>
      </w:r>
      <w:r w:rsidR="009C6CB8" w:rsidRPr="009C6CB8">
        <w:rPr>
          <w:rFonts w:ascii="Verdana" w:hAnsi="Verdana"/>
          <w:sz w:val="20"/>
          <w:szCs w:val="20"/>
        </w:rPr>
        <w:t xml:space="preserve">los lobbies </w:t>
      </w:r>
      <w:r w:rsidR="00870C97">
        <w:rPr>
          <w:rFonts w:ascii="Verdana" w:hAnsi="Verdana"/>
          <w:sz w:val="20"/>
          <w:szCs w:val="20"/>
        </w:rPr>
        <w:t xml:space="preserve">de acuerdo con </w:t>
      </w:r>
      <w:hyperlink r:id="rId10" w:history="1">
        <w:r w:rsidR="00870C97" w:rsidRPr="00B32EE9">
          <w:rPr>
            <w:rStyle w:val="Hipervnculo"/>
            <w:rFonts w:ascii="Verdana" w:hAnsi="Verdana"/>
            <w:sz w:val="20"/>
            <w:szCs w:val="20"/>
          </w:rPr>
          <w:t>los estándares internacionales</w:t>
        </w:r>
      </w:hyperlink>
      <w:r w:rsidR="00870C97">
        <w:rPr>
          <w:rFonts w:ascii="Verdana" w:hAnsi="Verdana"/>
          <w:sz w:val="20"/>
          <w:szCs w:val="20"/>
        </w:rPr>
        <w:t>.</w:t>
      </w:r>
      <w:r w:rsidR="009C6CB8" w:rsidRPr="009C6CB8">
        <w:rPr>
          <w:rFonts w:ascii="Verdana" w:hAnsi="Verdana"/>
          <w:sz w:val="20"/>
          <w:szCs w:val="20"/>
        </w:rPr>
        <w:t xml:space="preserve"> </w:t>
      </w:r>
    </w:p>
    <w:p w14:paraId="7340F267" w14:textId="02E727DD" w:rsidR="002224FF" w:rsidRDefault="002224FF" w:rsidP="00CB65BA">
      <w:pPr>
        <w:spacing w:after="160" w:line="259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Las organizaciones </w:t>
      </w:r>
      <w:r w:rsidRPr="002224FF">
        <w:rPr>
          <w:rFonts w:ascii="Verdana" w:hAnsi="Verdana"/>
          <w:sz w:val="20"/>
          <w:szCs w:val="20"/>
        </w:rPr>
        <w:t xml:space="preserve">reconocen que el texto </w:t>
      </w:r>
      <w:r w:rsidR="00463A3E">
        <w:rPr>
          <w:rFonts w:ascii="Verdana" w:hAnsi="Verdana"/>
          <w:sz w:val="20"/>
          <w:szCs w:val="20"/>
        </w:rPr>
        <w:t>que se está debatiendo sobre la</w:t>
      </w:r>
      <w:r w:rsidR="002602AA">
        <w:rPr>
          <w:rFonts w:ascii="Verdana" w:hAnsi="Verdana"/>
          <w:sz w:val="20"/>
          <w:szCs w:val="20"/>
        </w:rPr>
        <w:t xml:space="preserve"> protección de denunciantes</w:t>
      </w:r>
      <w:r w:rsidR="00045C80">
        <w:rPr>
          <w:rFonts w:ascii="Verdana" w:hAnsi="Verdana"/>
          <w:sz w:val="20"/>
          <w:szCs w:val="20"/>
        </w:rPr>
        <w:t xml:space="preserve"> </w:t>
      </w:r>
      <w:r w:rsidR="002602AA">
        <w:rPr>
          <w:rFonts w:ascii="Verdana" w:hAnsi="Verdana"/>
          <w:sz w:val="20"/>
          <w:szCs w:val="20"/>
        </w:rPr>
        <w:t>d</w:t>
      </w:r>
      <w:r w:rsidR="00622535">
        <w:rPr>
          <w:rFonts w:ascii="Verdana" w:hAnsi="Verdana"/>
          <w:sz w:val="20"/>
          <w:szCs w:val="20"/>
        </w:rPr>
        <w:t>el Grupo P</w:t>
      </w:r>
      <w:r w:rsidRPr="002224FF">
        <w:rPr>
          <w:rFonts w:ascii="Verdana" w:hAnsi="Verdana"/>
          <w:sz w:val="20"/>
          <w:szCs w:val="20"/>
        </w:rPr>
        <w:t xml:space="preserve">arlamentario Ciudadanos introduce importantes cambios </w:t>
      </w:r>
      <w:r w:rsidR="002602AA">
        <w:rPr>
          <w:rFonts w:ascii="Verdana" w:hAnsi="Verdana"/>
          <w:sz w:val="20"/>
          <w:szCs w:val="20"/>
        </w:rPr>
        <w:t xml:space="preserve">en la Ley de Transparencia </w:t>
      </w:r>
      <w:r>
        <w:rPr>
          <w:rFonts w:ascii="Verdana" w:hAnsi="Verdana"/>
          <w:sz w:val="20"/>
          <w:szCs w:val="20"/>
        </w:rPr>
        <w:t>como</w:t>
      </w:r>
      <w:r w:rsidRPr="00152F4A">
        <w:rPr>
          <w:rFonts w:ascii="Verdana" w:hAnsi="Verdana"/>
          <w:sz w:val="20"/>
          <w:szCs w:val="20"/>
        </w:rPr>
        <w:t xml:space="preserve"> la ampliación de la información que debe publicarse de forma proactiva; la eliminación de los rígidos requisitos de identificación </w:t>
      </w:r>
      <w:r w:rsidR="002602AA">
        <w:rPr>
          <w:rFonts w:ascii="Verdana" w:hAnsi="Verdana"/>
          <w:sz w:val="20"/>
          <w:szCs w:val="20"/>
        </w:rPr>
        <w:t>a</w:t>
      </w:r>
      <w:r w:rsidR="002602AA" w:rsidRPr="00152F4A">
        <w:rPr>
          <w:rFonts w:ascii="Verdana" w:hAnsi="Verdana"/>
          <w:sz w:val="20"/>
          <w:szCs w:val="20"/>
        </w:rPr>
        <w:t xml:space="preserve"> </w:t>
      </w:r>
      <w:r w:rsidRPr="00152F4A">
        <w:rPr>
          <w:rFonts w:ascii="Verdana" w:hAnsi="Verdana"/>
          <w:sz w:val="20"/>
          <w:szCs w:val="20"/>
        </w:rPr>
        <w:t>los solicitantes</w:t>
      </w:r>
      <w:r>
        <w:rPr>
          <w:rFonts w:ascii="Verdana" w:hAnsi="Verdana"/>
          <w:sz w:val="20"/>
          <w:szCs w:val="20"/>
        </w:rPr>
        <w:t xml:space="preserve">; el establecimiento de sanciones </w:t>
      </w:r>
      <w:r w:rsidRPr="00152F4A">
        <w:rPr>
          <w:rFonts w:ascii="Verdana" w:hAnsi="Verdana"/>
          <w:sz w:val="20"/>
          <w:szCs w:val="20"/>
        </w:rPr>
        <w:t>ante el incumplimiento del derecho de acceso</w:t>
      </w:r>
      <w:r>
        <w:rPr>
          <w:rFonts w:ascii="Verdana" w:hAnsi="Verdana"/>
          <w:sz w:val="20"/>
          <w:szCs w:val="20"/>
        </w:rPr>
        <w:t>; o la regulación de los lobbies.</w:t>
      </w:r>
    </w:p>
    <w:p w14:paraId="5FDF4F0D" w14:textId="0BDEDFAF" w:rsidR="002224FF" w:rsidRDefault="002224FF" w:rsidP="00CB65BA">
      <w:pPr>
        <w:spacing w:after="160" w:line="259" w:lineRule="auto"/>
        <w:jc w:val="both"/>
        <w:rPr>
          <w:rFonts w:ascii="Verdana" w:hAnsi="Verdana"/>
          <w:i/>
          <w:sz w:val="20"/>
          <w:szCs w:val="20"/>
        </w:rPr>
      </w:pPr>
      <w:r w:rsidRPr="009B5317">
        <w:rPr>
          <w:rFonts w:ascii="Verdana" w:hAnsi="Verdana"/>
          <w:sz w:val="20"/>
          <w:szCs w:val="20"/>
        </w:rPr>
        <w:t>Sin embargo, hay algunos aspectos de la Proposición de Ley que considera</w:t>
      </w:r>
      <w:r>
        <w:rPr>
          <w:rFonts w:ascii="Verdana" w:hAnsi="Verdana"/>
          <w:sz w:val="20"/>
          <w:szCs w:val="20"/>
        </w:rPr>
        <w:t xml:space="preserve">n </w:t>
      </w:r>
      <w:r w:rsidRPr="009B5317">
        <w:rPr>
          <w:rFonts w:ascii="Verdana" w:hAnsi="Verdana"/>
          <w:sz w:val="20"/>
          <w:szCs w:val="20"/>
        </w:rPr>
        <w:t xml:space="preserve">preocupantes y </w:t>
      </w:r>
      <w:r>
        <w:rPr>
          <w:rFonts w:ascii="Verdana" w:hAnsi="Verdana"/>
          <w:sz w:val="20"/>
          <w:szCs w:val="20"/>
        </w:rPr>
        <w:t>han hecho llegar sus recomendaciones a los grupos parlamentarios.</w:t>
      </w:r>
    </w:p>
    <w:p w14:paraId="79D24A69" w14:textId="3E1E2A14" w:rsidR="0053629A" w:rsidRDefault="00CB65BA" w:rsidP="00CB65BA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“</w:t>
      </w:r>
      <w:r w:rsidR="00B953C0">
        <w:rPr>
          <w:rFonts w:ascii="Verdana" w:hAnsi="Verdana"/>
          <w:i/>
          <w:sz w:val="20"/>
          <w:szCs w:val="20"/>
        </w:rPr>
        <w:t>P</w:t>
      </w:r>
      <w:r>
        <w:rPr>
          <w:rFonts w:ascii="Verdana" w:hAnsi="Verdana"/>
          <w:i/>
          <w:sz w:val="20"/>
          <w:szCs w:val="20"/>
        </w:rPr>
        <w:t>edimos</w:t>
      </w:r>
      <w:r w:rsidRPr="00CB65BA">
        <w:rPr>
          <w:rFonts w:ascii="Verdana" w:hAnsi="Verdana"/>
          <w:i/>
          <w:sz w:val="20"/>
          <w:szCs w:val="20"/>
        </w:rPr>
        <w:t xml:space="preserve"> </w:t>
      </w:r>
      <w:r w:rsidR="00045C80">
        <w:rPr>
          <w:rFonts w:ascii="Verdana" w:hAnsi="Verdana"/>
          <w:i/>
          <w:sz w:val="20"/>
          <w:szCs w:val="20"/>
        </w:rPr>
        <w:t xml:space="preserve">que los </w:t>
      </w:r>
      <w:r w:rsidRPr="00CB65BA">
        <w:rPr>
          <w:rFonts w:ascii="Verdana" w:hAnsi="Verdana"/>
          <w:i/>
          <w:sz w:val="20"/>
          <w:szCs w:val="20"/>
        </w:rPr>
        <w:t xml:space="preserve">cambios </w:t>
      </w:r>
      <w:r>
        <w:rPr>
          <w:rFonts w:ascii="Verdana" w:hAnsi="Verdana"/>
          <w:i/>
          <w:sz w:val="20"/>
          <w:szCs w:val="20"/>
        </w:rPr>
        <w:t>aborden los problemas en la práctica,</w:t>
      </w:r>
      <w:r w:rsidR="00045C80">
        <w:rPr>
          <w:rFonts w:ascii="Verdana" w:hAnsi="Verdana"/>
          <w:i/>
          <w:sz w:val="20"/>
          <w:szCs w:val="20"/>
        </w:rPr>
        <w:t xml:space="preserve"> </w:t>
      </w:r>
      <w:r w:rsidR="002602AA">
        <w:rPr>
          <w:rFonts w:ascii="Verdana" w:hAnsi="Verdana"/>
          <w:i/>
          <w:sz w:val="20"/>
          <w:szCs w:val="20"/>
        </w:rPr>
        <w:t>como el acceso</w:t>
      </w:r>
      <w:r w:rsidR="00045C80">
        <w:rPr>
          <w:rFonts w:ascii="Verdana" w:hAnsi="Verdana"/>
          <w:i/>
          <w:sz w:val="20"/>
          <w:szCs w:val="20"/>
        </w:rPr>
        <w:t xml:space="preserve"> a</w:t>
      </w:r>
      <w:r w:rsidR="00F30B7D" w:rsidRPr="00F30B7D">
        <w:rPr>
          <w:rFonts w:ascii="Verdana" w:hAnsi="Verdana"/>
          <w:i/>
          <w:sz w:val="20"/>
          <w:szCs w:val="20"/>
        </w:rPr>
        <w:t xml:space="preserve"> información</w:t>
      </w:r>
      <w:r w:rsidR="002224FF" w:rsidRPr="002224FF">
        <w:rPr>
          <w:rFonts w:ascii="Verdana" w:hAnsi="Verdana"/>
          <w:i/>
          <w:sz w:val="20"/>
          <w:szCs w:val="20"/>
        </w:rPr>
        <w:t xml:space="preserve"> </w:t>
      </w:r>
      <w:r w:rsidR="002224FF" w:rsidRPr="00F30B7D">
        <w:rPr>
          <w:rFonts w:ascii="Verdana" w:hAnsi="Verdana"/>
          <w:i/>
          <w:sz w:val="20"/>
          <w:szCs w:val="20"/>
        </w:rPr>
        <w:t>básica para saber cómo se toman las decisiones públicas</w:t>
      </w:r>
      <w:r w:rsidR="00F30B7D" w:rsidRPr="00F30B7D">
        <w:rPr>
          <w:rFonts w:ascii="Verdana" w:hAnsi="Verdana"/>
          <w:i/>
          <w:sz w:val="20"/>
          <w:szCs w:val="20"/>
        </w:rPr>
        <w:t xml:space="preserve"> </w:t>
      </w:r>
      <w:r w:rsidR="0053629A">
        <w:rPr>
          <w:rFonts w:ascii="Verdana" w:hAnsi="Verdana"/>
          <w:i/>
          <w:sz w:val="20"/>
          <w:szCs w:val="20"/>
        </w:rPr>
        <w:t>-</w:t>
      </w:r>
      <w:r w:rsidR="0053629A" w:rsidRPr="00F30B7D">
        <w:rPr>
          <w:rFonts w:ascii="Verdana" w:hAnsi="Verdana"/>
          <w:i/>
          <w:sz w:val="20"/>
          <w:szCs w:val="20"/>
        </w:rPr>
        <w:t>actas, informes, listado</w:t>
      </w:r>
      <w:r w:rsidR="0053629A">
        <w:rPr>
          <w:rFonts w:ascii="Verdana" w:hAnsi="Verdana"/>
          <w:i/>
          <w:sz w:val="20"/>
          <w:szCs w:val="20"/>
        </w:rPr>
        <w:t>s</w:t>
      </w:r>
      <w:r w:rsidR="0053629A" w:rsidRPr="00F30B7D">
        <w:rPr>
          <w:rFonts w:ascii="Verdana" w:hAnsi="Verdana"/>
          <w:i/>
          <w:sz w:val="20"/>
          <w:szCs w:val="20"/>
        </w:rPr>
        <w:t xml:space="preserve"> de reuniones o las</w:t>
      </w:r>
      <w:r w:rsidR="0053629A">
        <w:rPr>
          <w:rFonts w:ascii="Verdana" w:hAnsi="Verdana"/>
          <w:i/>
          <w:sz w:val="20"/>
          <w:szCs w:val="20"/>
        </w:rPr>
        <w:t xml:space="preserve"> agendas completas- </w:t>
      </w:r>
      <w:r w:rsidR="002224FF">
        <w:rPr>
          <w:rFonts w:ascii="Verdana" w:hAnsi="Verdana"/>
          <w:i/>
          <w:sz w:val="20"/>
          <w:szCs w:val="20"/>
        </w:rPr>
        <w:t xml:space="preserve">porque la Ley permite que arbitrariamente se considere </w:t>
      </w:r>
      <w:r w:rsidR="0053629A">
        <w:rPr>
          <w:rFonts w:ascii="Verdana" w:hAnsi="Verdana"/>
          <w:i/>
          <w:sz w:val="20"/>
          <w:szCs w:val="20"/>
        </w:rPr>
        <w:t xml:space="preserve">información </w:t>
      </w:r>
      <w:r w:rsidR="002224FF">
        <w:rPr>
          <w:rFonts w:ascii="Verdana" w:hAnsi="Verdana"/>
          <w:i/>
          <w:sz w:val="20"/>
          <w:szCs w:val="20"/>
        </w:rPr>
        <w:t xml:space="preserve">auxiliar,” </w:t>
      </w:r>
      <w:r w:rsidR="00B953C0" w:rsidRPr="00B953C0">
        <w:rPr>
          <w:rFonts w:ascii="Verdana" w:hAnsi="Verdana"/>
          <w:sz w:val="20"/>
          <w:szCs w:val="20"/>
        </w:rPr>
        <w:t>ha declarado</w:t>
      </w:r>
      <w:r w:rsidR="00B953C0">
        <w:rPr>
          <w:rFonts w:ascii="Verdana" w:hAnsi="Verdana"/>
          <w:i/>
          <w:sz w:val="20"/>
          <w:szCs w:val="20"/>
        </w:rPr>
        <w:t xml:space="preserve"> </w:t>
      </w:r>
      <w:r w:rsidR="00B9011C">
        <w:rPr>
          <w:rFonts w:ascii="Verdana" w:hAnsi="Verdana"/>
          <w:sz w:val="20"/>
          <w:szCs w:val="20"/>
        </w:rPr>
        <w:t>Alba Gutiérrez</w:t>
      </w:r>
      <w:r w:rsidR="00B953C0" w:rsidRPr="00CB65BA">
        <w:rPr>
          <w:rFonts w:ascii="Verdana" w:hAnsi="Verdana"/>
          <w:sz w:val="20"/>
          <w:szCs w:val="20"/>
        </w:rPr>
        <w:t xml:space="preserve"> </w:t>
      </w:r>
      <w:r w:rsidR="00B9011C">
        <w:rPr>
          <w:rFonts w:ascii="Verdana" w:hAnsi="Verdana"/>
          <w:sz w:val="20"/>
          <w:szCs w:val="20"/>
        </w:rPr>
        <w:t xml:space="preserve">Coordinadora de campañas </w:t>
      </w:r>
      <w:r w:rsidR="00B953C0" w:rsidRPr="00CB65BA">
        <w:rPr>
          <w:rFonts w:ascii="Verdana" w:hAnsi="Verdana"/>
          <w:sz w:val="20"/>
          <w:szCs w:val="20"/>
        </w:rPr>
        <w:t xml:space="preserve">de Access </w:t>
      </w:r>
      <w:r w:rsidR="00045C80">
        <w:rPr>
          <w:rFonts w:ascii="Verdana" w:hAnsi="Verdana"/>
          <w:sz w:val="20"/>
          <w:szCs w:val="20"/>
        </w:rPr>
        <w:t>I</w:t>
      </w:r>
      <w:r w:rsidR="00B953C0" w:rsidRPr="00B953C0">
        <w:rPr>
          <w:rFonts w:ascii="Verdana" w:hAnsi="Verdana"/>
          <w:sz w:val="20"/>
          <w:szCs w:val="20"/>
        </w:rPr>
        <w:t>nfo</w:t>
      </w:r>
      <w:r w:rsidR="0053629A">
        <w:rPr>
          <w:rFonts w:ascii="Verdana" w:hAnsi="Verdana"/>
          <w:sz w:val="20"/>
          <w:szCs w:val="20"/>
        </w:rPr>
        <w:t>.</w:t>
      </w:r>
    </w:p>
    <w:p w14:paraId="43DAAE41" w14:textId="7FB59AB7" w:rsidR="00CB65BA" w:rsidRPr="00CB65BA" w:rsidRDefault="0053629A" w:rsidP="00CB65BA">
      <w:pPr>
        <w:spacing w:after="160" w:line="259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“</w:t>
      </w:r>
      <w:r w:rsidRPr="0053629A">
        <w:rPr>
          <w:rFonts w:ascii="Verdana" w:hAnsi="Verdana"/>
          <w:i/>
          <w:sz w:val="20"/>
          <w:szCs w:val="20"/>
        </w:rPr>
        <w:t xml:space="preserve">Para </w:t>
      </w:r>
      <w:r w:rsidR="002602AA">
        <w:rPr>
          <w:rFonts w:ascii="Verdana" w:hAnsi="Verdana"/>
          <w:i/>
          <w:sz w:val="20"/>
          <w:szCs w:val="20"/>
        </w:rPr>
        <w:t xml:space="preserve">que la reforma actual no se quede en papel mojado, </w:t>
      </w:r>
      <w:r w:rsidR="002224FF" w:rsidRPr="0053629A">
        <w:rPr>
          <w:rFonts w:ascii="Verdana" w:hAnsi="Verdana"/>
          <w:i/>
          <w:sz w:val="20"/>
          <w:szCs w:val="20"/>
        </w:rPr>
        <w:t>es</w:t>
      </w:r>
      <w:r>
        <w:rPr>
          <w:rFonts w:ascii="Verdana" w:hAnsi="Verdana"/>
          <w:i/>
          <w:sz w:val="20"/>
          <w:szCs w:val="20"/>
        </w:rPr>
        <w:t xml:space="preserve"> fundamental que </w:t>
      </w:r>
      <w:r w:rsidR="002602AA">
        <w:rPr>
          <w:rFonts w:ascii="Verdana" w:hAnsi="Verdana"/>
          <w:i/>
          <w:sz w:val="20"/>
          <w:szCs w:val="20"/>
        </w:rPr>
        <w:t xml:space="preserve">se </w:t>
      </w:r>
      <w:r>
        <w:rPr>
          <w:rFonts w:ascii="Verdana" w:hAnsi="Verdana"/>
          <w:i/>
          <w:sz w:val="20"/>
          <w:szCs w:val="20"/>
        </w:rPr>
        <w:t>amplíe el concepto de qué y quién hace lobby, qué información deben proporcionar a la hora de registrarse y que se establezcan sanciones,</w:t>
      </w:r>
      <w:r w:rsidRPr="0053629A">
        <w:rPr>
          <w:rFonts w:ascii="Verdana" w:hAnsi="Verdana"/>
          <w:i/>
          <w:sz w:val="20"/>
          <w:szCs w:val="20"/>
        </w:rPr>
        <w:t xml:space="preserve"> en línea con </w:t>
      </w:r>
      <w:r w:rsidR="00DA1460">
        <w:rPr>
          <w:rFonts w:ascii="Verdana" w:hAnsi="Verdana"/>
          <w:i/>
          <w:sz w:val="20"/>
          <w:szCs w:val="20"/>
        </w:rPr>
        <w:t xml:space="preserve">los </w:t>
      </w:r>
      <w:r w:rsidRPr="0053629A">
        <w:rPr>
          <w:rFonts w:ascii="Verdana" w:hAnsi="Verdana"/>
          <w:i/>
          <w:sz w:val="20"/>
          <w:szCs w:val="20"/>
        </w:rPr>
        <w:t>estándares internacionales para la regulación del lobby</w:t>
      </w:r>
      <w:r w:rsidR="002602AA">
        <w:rPr>
          <w:rFonts w:ascii="Verdana" w:hAnsi="Verdana"/>
          <w:i/>
          <w:sz w:val="20"/>
          <w:szCs w:val="20"/>
        </w:rPr>
        <w:t>,</w:t>
      </w:r>
      <w:r w:rsidR="002224FF">
        <w:rPr>
          <w:rFonts w:ascii="Verdana" w:hAnsi="Verdana"/>
          <w:i/>
          <w:sz w:val="20"/>
          <w:szCs w:val="20"/>
        </w:rPr>
        <w:t>”</w:t>
      </w:r>
      <w:r w:rsidR="000B6F7B" w:rsidRPr="000B6F7B">
        <w:rPr>
          <w:rFonts w:ascii="Verdana" w:hAnsi="Verdana"/>
          <w:i/>
          <w:sz w:val="20"/>
          <w:szCs w:val="20"/>
        </w:rPr>
        <w:t xml:space="preserve"> </w:t>
      </w:r>
      <w:r w:rsidR="000B6F7B">
        <w:rPr>
          <w:rFonts w:ascii="Verdana" w:hAnsi="Verdana"/>
          <w:sz w:val="20"/>
          <w:szCs w:val="20"/>
        </w:rPr>
        <w:t xml:space="preserve">añade </w:t>
      </w:r>
      <w:r w:rsidR="00B9011C">
        <w:rPr>
          <w:rFonts w:ascii="Verdana" w:hAnsi="Verdana"/>
          <w:sz w:val="20"/>
          <w:szCs w:val="20"/>
        </w:rPr>
        <w:t>Gutiérrez</w:t>
      </w:r>
      <w:r w:rsidR="005D1574">
        <w:rPr>
          <w:rFonts w:ascii="Verdana" w:hAnsi="Verdana"/>
          <w:sz w:val="20"/>
          <w:szCs w:val="20"/>
        </w:rPr>
        <w:t>.</w:t>
      </w:r>
    </w:p>
    <w:p w14:paraId="067F9619" w14:textId="642582EE" w:rsidR="009B5317" w:rsidRDefault="002224FF" w:rsidP="009B5317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="000B6F7B">
        <w:rPr>
          <w:rFonts w:ascii="Verdana" w:hAnsi="Verdana"/>
          <w:sz w:val="20"/>
          <w:szCs w:val="20"/>
        </w:rPr>
        <w:t xml:space="preserve">ntre las </w:t>
      </w:r>
      <w:r>
        <w:rPr>
          <w:rFonts w:ascii="Verdana" w:hAnsi="Verdana"/>
          <w:sz w:val="20"/>
          <w:szCs w:val="20"/>
        </w:rPr>
        <w:t xml:space="preserve">propuestas de las organizaciones </w:t>
      </w:r>
      <w:r w:rsidR="000B6F7B">
        <w:rPr>
          <w:rFonts w:ascii="Verdana" w:hAnsi="Verdana"/>
          <w:sz w:val="20"/>
          <w:szCs w:val="20"/>
        </w:rPr>
        <w:t>destacan</w:t>
      </w:r>
      <w:r w:rsidR="001E5E55">
        <w:rPr>
          <w:rFonts w:ascii="Verdana" w:hAnsi="Verdana"/>
          <w:sz w:val="20"/>
          <w:szCs w:val="20"/>
        </w:rPr>
        <w:t>:</w:t>
      </w:r>
    </w:p>
    <w:p w14:paraId="15B53BE9" w14:textId="278E800C" w:rsidR="00A33283" w:rsidRPr="00A33283" w:rsidRDefault="002224FF" w:rsidP="00A33283">
      <w:pPr>
        <w:numPr>
          <w:ilvl w:val="0"/>
          <w:numId w:val="9"/>
        </w:numPr>
        <w:suppressAutoHyphens/>
        <w:autoSpaceDN w:val="0"/>
        <w:spacing w:line="360" w:lineRule="auto"/>
        <w:contextualSpacing/>
        <w:jc w:val="both"/>
        <w:textAlignment w:val="baseline"/>
        <w:rPr>
          <w:rFonts w:ascii="Verdana" w:eastAsia="Times New Roman" w:hAnsi="Verdana" w:cs="Times New Roman"/>
          <w:spacing w:val="-1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spacing w:val="-1"/>
          <w:sz w:val="20"/>
          <w:szCs w:val="20"/>
          <w:lang w:eastAsia="es-ES"/>
        </w:rPr>
        <w:t>R</w:t>
      </w:r>
      <w:r w:rsidR="00331C73">
        <w:rPr>
          <w:rFonts w:ascii="Verdana" w:eastAsia="Times New Roman" w:hAnsi="Verdana" w:cs="Times New Roman"/>
          <w:spacing w:val="-1"/>
          <w:sz w:val="20"/>
          <w:szCs w:val="20"/>
          <w:lang w:eastAsia="es-ES"/>
        </w:rPr>
        <w:t>egulación del a</w:t>
      </w:r>
      <w:r w:rsidR="00A33283" w:rsidRPr="00A33283">
        <w:rPr>
          <w:rFonts w:ascii="Verdana" w:eastAsia="Times New Roman" w:hAnsi="Verdana" w:cs="Times New Roman"/>
          <w:spacing w:val="-1"/>
          <w:sz w:val="20"/>
          <w:szCs w:val="20"/>
          <w:lang w:eastAsia="es-ES"/>
        </w:rPr>
        <w:t>cceso a la información como un derecho fundamental</w:t>
      </w:r>
      <w:r w:rsidR="00A33283" w:rsidRPr="00A33283">
        <w:rPr>
          <w:rFonts w:ascii="Verdana" w:eastAsia="Times New Roman" w:hAnsi="Verdana" w:cs="Times New Roman"/>
          <w:spacing w:val="-1"/>
          <w:sz w:val="20"/>
          <w:szCs w:val="20"/>
          <w:vertAlign w:val="superscript"/>
          <w:lang w:eastAsia="es-ES"/>
        </w:rPr>
        <w:footnoteReference w:id="2"/>
      </w:r>
      <w:r w:rsidR="00A33283" w:rsidRPr="00A33283">
        <w:rPr>
          <w:rFonts w:ascii="Verdana" w:eastAsia="Times New Roman" w:hAnsi="Verdana" w:cs="Times New Roman"/>
          <w:spacing w:val="-1"/>
          <w:sz w:val="20"/>
          <w:szCs w:val="20"/>
          <w:lang w:eastAsia="es-ES"/>
        </w:rPr>
        <w:t>.</w:t>
      </w:r>
    </w:p>
    <w:p w14:paraId="6B2A7EBB" w14:textId="50ECAC45" w:rsidR="00A33283" w:rsidRPr="00A33283" w:rsidRDefault="002224FF" w:rsidP="00A33283">
      <w:pPr>
        <w:numPr>
          <w:ilvl w:val="0"/>
          <w:numId w:val="9"/>
        </w:numPr>
        <w:suppressAutoHyphens/>
        <w:autoSpaceDN w:val="0"/>
        <w:spacing w:line="360" w:lineRule="auto"/>
        <w:contextualSpacing/>
        <w:jc w:val="both"/>
        <w:textAlignment w:val="baseline"/>
        <w:rPr>
          <w:rFonts w:ascii="Verdana" w:eastAsia="Times New Roman" w:hAnsi="Verdana" w:cs="Times New Roman"/>
          <w:spacing w:val="-1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spacing w:val="-1"/>
          <w:sz w:val="20"/>
          <w:szCs w:val="20"/>
          <w:lang w:eastAsia="es-ES"/>
        </w:rPr>
        <w:lastRenderedPageBreak/>
        <w:t>S</w:t>
      </w:r>
      <w:r w:rsidR="00A33283" w:rsidRPr="00A33283">
        <w:rPr>
          <w:rFonts w:ascii="Verdana" w:eastAsia="Times New Roman" w:hAnsi="Verdana" w:cs="Times New Roman"/>
          <w:spacing w:val="-1"/>
          <w:sz w:val="20"/>
          <w:szCs w:val="20"/>
          <w:lang w:eastAsia="es-ES"/>
        </w:rPr>
        <w:t xml:space="preserve">upresión por completo el artículo 18 relativo a las causas de inadmisión </w:t>
      </w:r>
      <w:r w:rsidR="00722498">
        <w:rPr>
          <w:rFonts w:ascii="Verdana" w:eastAsia="Times New Roman" w:hAnsi="Verdana" w:cs="Times New Roman"/>
          <w:spacing w:val="-1"/>
          <w:sz w:val="20"/>
          <w:szCs w:val="20"/>
          <w:lang w:eastAsia="es-ES"/>
        </w:rPr>
        <w:t xml:space="preserve">y de la disposición adicional primera sobre regulaciones especiales </w:t>
      </w:r>
      <w:r w:rsidR="00A33283">
        <w:rPr>
          <w:rFonts w:ascii="Verdana" w:eastAsia="Times New Roman" w:hAnsi="Verdana" w:cs="Times New Roman"/>
          <w:spacing w:val="-1"/>
          <w:sz w:val="20"/>
          <w:szCs w:val="20"/>
          <w:lang w:eastAsia="es-ES"/>
        </w:rPr>
        <w:t xml:space="preserve">que </w:t>
      </w:r>
      <w:r w:rsidR="00A33283" w:rsidRPr="00A33283">
        <w:rPr>
          <w:rFonts w:ascii="Verdana" w:eastAsia="Times New Roman" w:hAnsi="Verdana" w:cs="Times New Roman"/>
          <w:spacing w:val="-1"/>
          <w:sz w:val="20"/>
          <w:szCs w:val="20"/>
          <w:lang w:eastAsia="es-ES"/>
        </w:rPr>
        <w:t>va</w:t>
      </w:r>
      <w:r w:rsidR="00722498">
        <w:rPr>
          <w:rFonts w:ascii="Verdana" w:eastAsia="Times New Roman" w:hAnsi="Verdana" w:cs="Times New Roman"/>
          <w:spacing w:val="-1"/>
          <w:sz w:val="20"/>
          <w:szCs w:val="20"/>
          <w:lang w:eastAsia="es-ES"/>
        </w:rPr>
        <w:t>n</w:t>
      </w:r>
      <w:r w:rsidR="00A33283" w:rsidRPr="00A33283">
        <w:rPr>
          <w:rFonts w:ascii="Verdana" w:eastAsia="Times New Roman" w:hAnsi="Verdana" w:cs="Times New Roman"/>
          <w:spacing w:val="-1"/>
          <w:sz w:val="20"/>
          <w:szCs w:val="20"/>
          <w:lang w:eastAsia="es-ES"/>
        </w:rPr>
        <w:t xml:space="preserve"> en contra de los estándares internacionales</w:t>
      </w:r>
      <w:r>
        <w:rPr>
          <w:rFonts w:ascii="Verdana" w:eastAsia="Times New Roman" w:hAnsi="Verdana" w:cs="Times New Roman"/>
          <w:spacing w:val="-1"/>
          <w:sz w:val="20"/>
          <w:szCs w:val="20"/>
          <w:lang w:eastAsia="es-ES"/>
        </w:rPr>
        <w:t xml:space="preserve"> y adecuación a los estándares de los límites del artículo 14</w:t>
      </w:r>
      <w:r w:rsidR="00A33283" w:rsidRPr="00A33283">
        <w:rPr>
          <w:rFonts w:ascii="Verdana" w:eastAsia="Times New Roman" w:hAnsi="Verdana" w:cs="Times New Roman"/>
          <w:spacing w:val="-1"/>
          <w:sz w:val="20"/>
          <w:szCs w:val="20"/>
          <w:lang w:eastAsia="es-ES"/>
        </w:rPr>
        <w:t>.</w:t>
      </w:r>
    </w:p>
    <w:p w14:paraId="13886054" w14:textId="105D62E8" w:rsidR="00A33283" w:rsidRPr="00A33283" w:rsidRDefault="000B6F7B" w:rsidP="00A33283">
      <w:pPr>
        <w:numPr>
          <w:ilvl w:val="0"/>
          <w:numId w:val="9"/>
        </w:numPr>
        <w:suppressAutoHyphens/>
        <w:autoSpaceDN w:val="0"/>
        <w:spacing w:line="360" w:lineRule="auto"/>
        <w:contextualSpacing/>
        <w:jc w:val="both"/>
        <w:textAlignment w:val="baseline"/>
        <w:rPr>
          <w:rFonts w:ascii="Verdana" w:eastAsia="Times New Roman" w:hAnsi="Verdana" w:cs="Times New Roman"/>
          <w:spacing w:val="-1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spacing w:val="-1"/>
          <w:sz w:val="20"/>
          <w:szCs w:val="20"/>
          <w:lang w:eastAsia="es-ES"/>
        </w:rPr>
        <w:t xml:space="preserve">Dotar de </w:t>
      </w:r>
      <w:r w:rsidR="00A33283" w:rsidRPr="00A33283">
        <w:rPr>
          <w:rFonts w:ascii="Verdana" w:eastAsia="Times New Roman" w:hAnsi="Verdana" w:cs="Times New Roman"/>
          <w:spacing w:val="-1"/>
          <w:sz w:val="20"/>
          <w:szCs w:val="20"/>
          <w:lang w:eastAsia="es-ES"/>
        </w:rPr>
        <w:t>capacidad inspectora y sancionadora del Consejo de Transparencia y Buen Gobierno.</w:t>
      </w:r>
    </w:p>
    <w:p w14:paraId="71E421D2" w14:textId="0C078BA6" w:rsidR="00A33283" w:rsidRPr="00A33283" w:rsidRDefault="00F30B7D" w:rsidP="00A33283">
      <w:pPr>
        <w:numPr>
          <w:ilvl w:val="0"/>
          <w:numId w:val="9"/>
        </w:numPr>
        <w:suppressAutoHyphens/>
        <w:autoSpaceDN w:val="0"/>
        <w:spacing w:line="360" w:lineRule="auto"/>
        <w:contextualSpacing/>
        <w:jc w:val="both"/>
        <w:textAlignment w:val="baseline"/>
        <w:rPr>
          <w:rFonts w:ascii="Verdana" w:eastAsia="Times New Roman" w:hAnsi="Verdana" w:cs="Times New Roman"/>
          <w:spacing w:val="-1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spacing w:val="-1"/>
          <w:sz w:val="20"/>
          <w:szCs w:val="20"/>
          <w:lang w:eastAsia="es-ES"/>
        </w:rPr>
        <w:t xml:space="preserve">Ampliación de la definición de lobby, la actual propuesta </w:t>
      </w:r>
      <w:r w:rsidR="00A33283" w:rsidRPr="00A33283">
        <w:rPr>
          <w:rFonts w:ascii="Verdana" w:eastAsia="Times New Roman" w:hAnsi="Verdana" w:cs="Times New Roman"/>
          <w:spacing w:val="-1"/>
          <w:sz w:val="20"/>
          <w:szCs w:val="20"/>
          <w:lang w:eastAsia="es-ES"/>
        </w:rPr>
        <w:t xml:space="preserve">como actividad </w:t>
      </w:r>
      <w:r w:rsidR="00A33283" w:rsidRPr="00A33283">
        <w:rPr>
          <w:rFonts w:ascii="Verdana" w:eastAsia="Times New Roman" w:hAnsi="Verdana" w:cs="Times New Roman"/>
          <w:i/>
          <w:spacing w:val="-1"/>
          <w:sz w:val="20"/>
          <w:szCs w:val="20"/>
          <w:lang w:eastAsia="es-ES"/>
        </w:rPr>
        <w:t xml:space="preserve">profesional </w:t>
      </w:r>
      <w:r w:rsidR="00A33283" w:rsidRPr="00A33283">
        <w:rPr>
          <w:rFonts w:ascii="Verdana" w:eastAsia="Times New Roman" w:hAnsi="Verdana" w:cs="Times New Roman"/>
          <w:spacing w:val="-1"/>
          <w:sz w:val="20"/>
          <w:szCs w:val="20"/>
          <w:lang w:eastAsia="es-ES"/>
        </w:rPr>
        <w:t>deja fuera muchos tipos de lobistas y limita el alance de la Ley.</w:t>
      </w:r>
    </w:p>
    <w:p w14:paraId="57F2750A" w14:textId="6A16393C" w:rsidR="00A33283" w:rsidRPr="00A33283" w:rsidRDefault="00F30B7D" w:rsidP="00A33283">
      <w:pPr>
        <w:numPr>
          <w:ilvl w:val="0"/>
          <w:numId w:val="9"/>
        </w:numPr>
        <w:suppressAutoHyphens/>
        <w:autoSpaceDN w:val="0"/>
        <w:spacing w:line="360" w:lineRule="auto"/>
        <w:contextualSpacing/>
        <w:jc w:val="both"/>
        <w:textAlignment w:val="baseline"/>
        <w:rPr>
          <w:rFonts w:ascii="Verdana" w:eastAsia="Times New Roman" w:hAnsi="Verdana" w:cs="Times New Roman"/>
          <w:spacing w:val="-1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spacing w:val="-1"/>
          <w:sz w:val="20"/>
          <w:szCs w:val="20"/>
          <w:lang w:eastAsia="es-ES"/>
        </w:rPr>
        <w:t xml:space="preserve">Mayor </w:t>
      </w:r>
      <w:r w:rsidR="00A33283" w:rsidRPr="00A33283">
        <w:rPr>
          <w:rFonts w:ascii="Verdana" w:eastAsia="Times New Roman" w:hAnsi="Verdana" w:cs="Times New Roman"/>
          <w:spacing w:val="-1"/>
          <w:sz w:val="20"/>
          <w:szCs w:val="20"/>
          <w:lang w:eastAsia="es-ES"/>
        </w:rPr>
        <w:t>detalle en la información requerida a los lobistas para el registro.</w:t>
      </w:r>
    </w:p>
    <w:p w14:paraId="21811324" w14:textId="05A53B26" w:rsidR="000B6F7B" w:rsidRPr="0053629A" w:rsidRDefault="00F30B7D" w:rsidP="0053629A">
      <w:pPr>
        <w:numPr>
          <w:ilvl w:val="0"/>
          <w:numId w:val="9"/>
        </w:numPr>
        <w:suppressAutoHyphens/>
        <w:autoSpaceDN w:val="0"/>
        <w:spacing w:line="360" w:lineRule="auto"/>
        <w:contextualSpacing/>
        <w:jc w:val="both"/>
        <w:textAlignment w:val="baseline"/>
        <w:rPr>
          <w:rFonts w:ascii="Verdana" w:eastAsia="Times New Roman" w:hAnsi="Verdana" w:cs="Times New Roman"/>
          <w:spacing w:val="-1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spacing w:val="-1"/>
          <w:sz w:val="20"/>
          <w:szCs w:val="20"/>
          <w:lang w:eastAsia="es-ES"/>
        </w:rPr>
        <w:t>S</w:t>
      </w:r>
      <w:r w:rsidR="00A33283" w:rsidRPr="00A33283">
        <w:rPr>
          <w:rFonts w:ascii="Verdana" w:eastAsia="Times New Roman" w:hAnsi="Verdana" w:cs="Times New Roman"/>
          <w:spacing w:val="-1"/>
          <w:sz w:val="20"/>
          <w:szCs w:val="20"/>
          <w:lang w:eastAsia="es-ES"/>
        </w:rPr>
        <w:t>anciones para cargos públicos por vulnerar las normas del lobby.</w:t>
      </w:r>
    </w:p>
    <w:p w14:paraId="5E03FD4D" w14:textId="55DB9F02" w:rsidR="00EE6D80" w:rsidRPr="000B6F7B" w:rsidRDefault="002602AA" w:rsidP="000B6F7B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Inciden</w:t>
      </w:r>
      <w:r w:rsidR="0053629A">
        <w:rPr>
          <w:rFonts w:ascii="Verdana" w:hAnsi="Verdana"/>
          <w:sz w:val="20"/>
          <w:szCs w:val="20"/>
        </w:rPr>
        <w:t xml:space="preserve">, además, </w:t>
      </w:r>
      <w:r>
        <w:rPr>
          <w:rFonts w:ascii="Verdana" w:hAnsi="Verdana"/>
          <w:sz w:val="20"/>
          <w:szCs w:val="20"/>
        </w:rPr>
        <w:t xml:space="preserve">en </w:t>
      </w:r>
      <w:r w:rsidR="0053629A">
        <w:rPr>
          <w:rFonts w:ascii="Verdana" w:hAnsi="Verdana"/>
          <w:sz w:val="20"/>
          <w:szCs w:val="20"/>
        </w:rPr>
        <w:t>que, si</w:t>
      </w:r>
      <w:r w:rsidR="000B6F7B" w:rsidRPr="000B6F7B">
        <w:rPr>
          <w:rFonts w:ascii="Verdana" w:hAnsi="Verdana"/>
          <w:sz w:val="20"/>
          <w:szCs w:val="20"/>
        </w:rPr>
        <w:t xml:space="preserve"> no se abordan estos cambios, </w:t>
      </w:r>
      <w:r w:rsidR="00415158">
        <w:rPr>
          <w:rFonts w:ascii="Verdana" w:hAnsi="Verdana"/>
          <w:sz w:val="20"/>
          <w:szCs w:val="20"/>
        </w:rPr>
        <w:t>se corre el riesgo de que la</w:t>
      </w:r>
      <w:r w:rsidR="000B6F7B" w:rsidRPr="000B6F7B">
        <w:rPr>
          <w:rFonts w:ascii="Verdana" w:hAnsi="Verdana"/>
          <w:sz w:val="20"/>
          <w:szCs w:val="20"/>
        </w:rPr>
        <w:t xml:space="preserve"> reforma </w:t>
      </w:r>
      <w:r w:rsidR="00415158">
        <w:rPr>
          <w:rFonts w:ascii="Verdana" w:hAnsi="Verdana"/>
          <w:sz w:val="20"/>
          <w:szCs w:val="20"/>
        </w:rPr>
        <w:t xml:space="preserve">suponga una oportunidad perdida para avanzar en el </w:t>
      </w:r>
      <w:r w:rsidR="000B6F7B" w:rsidRPr="000B6F7B">
        <w:rPr>
          <w:rFonts w:ascii="Verdana" w:hAnsi="Verdana"/>
          <w:sz w:val="20"/>
          <w:szCs w:val="20"/>
        </w:rPr>
        <w:t xml:space="preserve">acceso a </w:t>
      </w:r>
      <w:r w:rsidR="00415158">
        <w:rPr>
          <w:rFonts w:ascii="Verdana" w:hAnsi="Verdana"/>
          <w:sz w:val="20"/>
          <w:szCs w:val="20"/>
        </w:rPr>
        <w:t xml:space="preserve">la </w:t>
      </w:r>
      <w:r w:rsidR="000B6F7B" w:rsidRPr="000B6F7B">
        <w:rPr>
          <w:rFonts w:ascii="Verdana" w:hAnsi="Verdana"/>
          <w:sz w:val="20"/>
          <w:szCs w:val="20"/>
        </w:rPr>
        <w:t xml:space="preserve">información </w:t>
      </w:r>
      <w:r w:rsidR="0053629A">
        <w:rPr>
          <w:rFonts w:ascii="Verdana" w:hAnsi="Verdana"/>
          <w:sz w:val="20"/>
          <w:szCs w:val="20"/>
        </w:rPr>
        <w:t>y piden</w:t>
      </w:r>
      <w:r w:rsidR="00F30B7D">
        <w:rPr>
          <w:rFonts w:ascii="Verdana" w:hAnsi="Verdana"/>
          <w:sz w:val="20"/>
          <w:szCs w:val="20"/>
        </w:rPr>
        <w:t xml:space="preserve"> </w:t>
      </w:r>
      <w:r w:rsidR="000B6F7B" w:rsidRPr="000B6F7B">
        <w:rPr>
          <w:rFonts w:ascii="Verdana" w:hAnsi="Verdana"/>
          <w:sz w:val="20"/>
          <w:szCs w:val="20"/>
        </w:rPr>
        <w:t>un compromiso para lograr una auténtica transparencia</w:t>
      </w:r>
      <w:r w:rsidR="0053629A">
        <w:rPr>
          <w:rFonts w:ascii="Verdana" w:hAnsi="Verdana"/>
          <w:sz w:val="20"/>
          <w:szCs w:val="20"/>
        </w:rPr>
        <w:t xml:space="preserve"> y </w:t>
      </w:r>
      <w:r w:rsidR="000B6F7B" w:rsidRPr="000B6F7B">
        <w:rPr>
          <w:rFonts w:ascii="Verdana" w:hAnsi="Verdana"/>
          <w:sz w:val="20"/>
          <w:szCs w:val="20"/>
        </w:rPr>
        <w:t>lograr que todos los ciudadanos sean los propietarios</w:t>
      </w:r>
      <w:r w:rsidR="009D2652">
        <w:rPr>
          <w:rFonts w:ascii="Verdana" w:hAnsi="Verdana"/>
          <w:sz w:val="20"/>
          <w:szCs w:val="20"/>
        </w:rPr>
        <w:t xml:space="preserve"> reales</w:t>
      </w:r>
      <w:r w:rsidR="000B6F7B" w:rsidRPr="000B6F7B">
        <w:rPr>
          <w:rFonts w:ascii="Verdana" w:hAnsi="Verdana"/>
          <w:sz w:val="20"/>
          <w:szCs w:val="20"/>
        </w:rPr>
        <w:t xml:space="preserve"> de la información pública.</w:t>
      </w:r>
    </w:p>
    <w:p w14:paraId="3A070FCA" w14:textId="40914EC5" w:rsidR="00463A3E" w:rsidRPr="00DB1101" w:rsidRDefault="003F02EB" w:rsidP="00463A3E">
      <w:r>
        <w:rPr>
          <w:noProof/>
          <w:lang w:val="ca-ES" w:eastAsia="ca-ES"/>
        </w:rPr>
        <w:drawing>
          <wp:anchor distT="0" distB="0" distL="114300" distR="114300" simplePos="0" relativeHeight="251662336" behindDoc="0" locked="0" layoutInCell="1" allowOverlap="1" wp14:anchorId="326EBA2E" wp14:editId="6F835A3A">
            <wp:simplePos x="0" y="0"/>
            <wp:positionH relativeFrom="margin">
              <wp:align>right</wp:align>
            </wp:positionH>
            <wp:positionV relativeFrom="paragraph">
              <wp:posOffset>134620</wp:posOffset>
            </wp:positionV>
            <wp:extent cx="1850545" cy="852860"/>
            <wp:effectExtent l="0" t="0" r="0" b="4445"/>
            <wp:wrapNone/>
            <wp:docPr id="5" name="Picture 9" descr="C:\Users\David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avid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545" cy="85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ca-ES" w:eastAsia="ca-ES"/>
        </w:rPr>
        <w:drawing>
          <wp:anchor distT="0" distB="0" distL="114300" distR="114300" simplePos="0" relativeHeight="251661312" behindDoc="0" locked="0" layoutInCell="1" allowOverlap="1" wp14:anchorId="532BD217" wp14:editId="2DF33B70">
            <wp:simplePos x="0" y="0"/>
            <wp:positionH relativeFrom="margin">
              <wp:align>center</wp:align>
            </wp:positionH>
            <wp:positionV relativeFrom="paragraph">
              <wp:posOffset>145415</wp:posOffset>
            </wp:positionV>
            <wp:extent cx="1599565" cy="829945"/>
            <wp:effectExtent l="0" t="0" r="635" b="8255"/>
            <wp:wrapNone/>
            <wp:docPr id="2" name="Picture 1" descr="C:\Users\David\AppData\Local\Microsoft\Windows\INetCache\Content.Word\jv4raTd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AppData\Local\Microsoft\Windows\INetCache\Content.Word\jv4raTdX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/>
                    <a:srcRect t="14582" b="19240"/>
                    <a:stretch/>
                  </pic:blipFill>
                  <pic:spPr bwMode="auto">
                    <a:xfrm>
                      <a:off x="0" y="0"/>
                      <a:ext cx="159956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ca-ES" w:eastAsia="ca-ES"/>
        </w:rPr>
        <w:drawing>
          <wp:anchor distT="0" distB="0" distL="114300" distR="114300" simplePos="0" relativeHeight="251660288" behindDoc="0" locked="0" layoutInCell="1" allowOverlap="1" wp14:anchorId="6E4C50FE" wp14:editId="4EBC41C0">
            <wp:simplePos x="0" y="0"/>
            <wp:positionH relativeFrom="margin">
              <wp:posOffset>-635</wp:posOffset>
            </wp:positionH>
            <wp:positionV relativeFrom="paragraph">
              <wp:posOffset>119380</wp:posOffset>
            </wp:positionV>
            <wp:extent cx="1089660" cy="855980"/>
            <wp:effectExtent l="0" t="0" r="0" b="1270"/>
            <wp:wrapSquare wrapText="bothSides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ess-info_logo_new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F578E6" w14:textId="3AB72098" w:rsidR="00463A3E" w:rsidRDefault="00463A3E" w:rsidP="00463A3E"/>
    <w:p w14:paraId="45BEBA7C" w14:textId="3C7F404F" w:rsidR="00463A3E" w:rsidRDefault="00E10C31" w:rsidP="00924BB1">
      <w:pPr>
        <w:spacing w:line="360" w:lineRule="auto"/>
        <w:jc w:val="both"/>
        <w:rPr>
          <w:rFonts w:ascii="Georgia" w:hAnsi="Georgia"/>
          <w:b/>
          <w:color w:val="365F91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665408" behindDoc="0" locked="0" layoutInCell="1" allowOverlap="1" wp14:anchorId="59B4EAFF" wp14:editId="50AD4C65">
            <wp:simplePos x="0" y="0"/>
            <wp:positionH relativeFrom="margin">
              <wp:posOffset>4325620</wp:posOffset>
            </wp:positionH>
            <wp:positionV relativeFrom="paragraph">
              <wp:posOffset>168275</wp:posOffset>
            </wp:positionV>
            <wp:extent cx="1282700" cy="1174750"/>
            <wp:effectExtent l="0" t="0" r="0" b="0"/>
            <wp:wrapNone/>
            <wp:docPr id="6" name="Picture 27" descr="C:\Users\David\AppData\Local\Microsoft\Windows\INetCache\Content.Word\logoau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David\AppData\Local\Microsoft\Windows\INetCache\Content.Word\logoauc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17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263C9A" w14:textId="24BF43A6" w:rsidR="00463A3E" w:rsidRDefault="003F02EB" w:rsidP="00924BB1">
      <w:pPr>
        <w:spacing w:line="360" w:lineRule="auto"/>
        <w:jc w:val="both"/>
        <w:rPr>
          <w:rFonts w:ascii="Georgia" w:hAnsi="Georgia"/>
          <w:b/>
          <w:color w:val="365F91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664384" behindDoc="0" locked="0" layoutInCell="1" allowOverlap="1" wp14:anchorId="2B09D3C1" wp14:editId="17AD47AD">
            <wp:simplePos x="0" y="0"/>
            <wp:positionH relativeFrom="margin">
              <wp:align>center</wp:align>
            </wp:positionH>
            <wp:positionV relativeFrom="paragraph">
              <wp:posOffset>39370</wp:posOffset>
            </wp:positionV>
            <wp:extent cx="1409700" cy="773953"/>
            <wp:effectExtent l="0" t="0" r="0" b="7620"/>
            <wp:wrapNone/>
            <wp:docPr id="7" name="Picture 51" descr="C:\Users\David\AppData\Local\Microsoft\Windows\INetCache\Content.Word\logo_gr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David\AppData\Local\Microsoft\Windows\INetCache\Content.Word\logo_gris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73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ca-ES" w:eastAsia="ca-ES"/>
        </w:rPr>
        <w:drawing>
          <wp:anchor distT="0" distB="0" distL="114300" distR="114300" simplePos="0" relativeHeight="251663360" behindDoc="0" locked="0" layoutInCell="1" allowOverlap="1" wp14:anchorId="70C76279" wp14:editId="21E29C42">
            <wp:simplePos x="0" y="0"/>
            <wp:positionH relativeFrom="margin">
              <wp:align>left</wp:align>
            </wp:positionH>
            <wp:positionV relativeFrom="paragraph">
              <wp:posOffset>60325</wp:posOffset>
            </wp:positionV>
            <wp:extent cx="1019175" cy="679450"/>
            <wp:effectExtent l="0" t="0" r="9525" b="6350"/>
            <wp:wrapNone/>
            <wp:docPr id="8" name="Picture 24" descr="C:\Users\David\AppData\Local\Microsoft\Windows\INetCache\Content.Word\NLogo59x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David\AppData\Local\Microsoft\Windows\INetCache\Content.Word\NLogo59x66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D3B8E4" w14:textId="59C17B7C" w:rsidR="00463A3E" w:rsidRDefault="00463A3E" w:rsidP="00924BB1">
      <w:pPr>
        <w:spacing w:line="360" w:lineRule="auto"/>
        <w:jc w:val="both"/>
        <w:rPr>
          <w:rFonts w:ascii="Georgia" w:hAnsi="Georgia"/>
          <w:b/>
          <w:color w:val="365F91"/>
        </w:rPr>
      </w:pPr>
    </w:p>
    <w:p w14:paraId="532EE899" w14:textId="7298920E" w:rsidR="00463A3E" w:rsidRDefault="003F02EB" w:rsidP="00924BB1">
      <w:pPr>
        <w:spacing w:line="360" w:lineRule="auto"/>
        <w:jc w:val="both"/>
        <w:rPr>
          <w:rFonts w:ascii="Georgia" w:hAnsi="Georgia"/>
          <w:b/>
          <w:color w:val="365F91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667456" behindDoc="0" locked="0" layoutInCell="1" allowOverlap="1" wp14:anchorId="22DE289C" wp14:editId="37DBEB45">
            <wp:simplePos x="0" y="0"/>
            <wp:positionH relativeFrom="margin">
              <wp:posOffset>3786505</wp:posOffset>
            </wp:positionH>
            <wp:positionV relativeFrom="paragraph">
              <wp:posOffset>117475</wp:posOffset>
            </wp:positionV>
            <wp:extent cx="1958340" cy="656300"/>
            <wp:effectExtent l="0" t="0" r="3810" b="0"/>
            <wp:wrapNone/>
            <wp:docPr id="10" name="Picture 12" descr="C:\Users\David\AppData\Local\Microsoft\Windows\INetCache\Content.Word\logoaci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avid\AppData\Local\Microsoft\Windows\INetCache\Content.Word\logoacicom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5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ca-ES" w:eastAsia="ca-ES"/>
        </w:rPr>
        <w:drawing>
          <wp:anchor distT="0" distB="0" distL="114300" distR="114300" simplePos="0" relativeHeight="251666432" behindDoc="0" locked="0" layoutInCell="1" allowOverlap="1" wp14:anchorId="7BCFD965" wp14:editId="4040B5BA">
            <wp:simplePos x="0" y="0"/>
            <wp:positionH relativeFrom="column">
              <wp:posOffset>-3810</wp:posOffset>
            </wp:positionH>
            <wp:positionV relativeFrom="paragraph">
              <wp:posOffset>197485</wp:posOffset>
            </wp:positionV>
            <wp:extent cx="2933700" cy="444500"/>
            <wp:effectExtent l="0" t="0" r="0" b="0"/>
            <wp:wrapNone/>
            <wp:docPr id="4" name="Picture 4" descr="C:\Users\David\Desktop\LOGOS\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vid\Desktop\LOGOS\logo (1)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516E2C8" wp14:editId="726E2331">
                <wp:simplePos x="0" y="0"/>
                <wp:positionH relativeFrom="column">
                  <wp:posOffset>-1270</wp:posOffset>
                </wp:positionH>
                <wp:positionV relativeFrom="paragraph">
                  <wp:posOffset>200025</wp:posOffset>
                </wp:positionV>
                <wp:extent cx="2997200" cy="463550"/>
                <wp:effectExtent l="0" t="0" r="0" b="3175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0" cy="4635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524A3" id="Rectángulo 12" o:spid="_x0000_s1026" style="position:absolute;margin-left:-.1pt;margin-top:15.75pt;width:236pt;height:36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" fillcolor="#4bacc6 [3208]" stroked="f" strokecolor="#f2f2f2 [3041]" strokeweight="3pt">
                <v:shadow color="#205867 [1608]" opacity=".5" offset="1pt"/>
              </v:rect>
            </w:pict>
          </mc:Fallback>
        </mc:AlternateContent>
      </w:r>
    </w:p>
    <w:p w14:paraId="52E46FD3" w14:textId="2EFD0F38" w:rsidR="00463A3E" w:rsidRDefault="00463A3E" w:rsidP="00924BB1">
      <w:pPr>
        <w:spacing w:line="360" w:lineRule="auto"/>
        <w:jc w:val="both"/>
        <w:rPr>
          <w:rFonts w:ascii="Georgia" w:hAnsi="Georgia"/>
          <w:b/>
          <w:color w:val="365F91"/>
        </w:rPr>
      </w:pPr>
    </w:p>
    <w:p w14:paraId="207F5149" w14:textId="77371481" w:rsidR="00463A3E" w:rsidRDefault="003F02EB" w:rsidP="00924BB1">
      <w:pPr>
        <w:spacing w:line="360" w:lineRule="auto"/>
        <w:jc w:val="both"/>
        <w:rPr>
          <w:rFonts w:ascii="Georgia" w:hAnsi="Georgia"/>
          <w:b/>
          <w:color w:val="365F91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671552" behindDoc="0" locked="0" layoutInCell="1" allowOverlap="1" wp14:anchorId="7E20E394" wp14:editId="711322A5">
            <wp:simplePos x="0" y="0"/>
            <wp:positionH relativeFrom="margin">
              <wp:align>right</wp:align>
            </wp:positionH>
            <wp:positionV relativeFrom="paragraph">
              <wp:posOffset>78740</wp:posOffset>
            </wp:positionV>
            <wp:extent cx="1480119" cy="998220"/>
            <wp:effectExtent l="0" t="0" r="6350" b="0"/>
            <wp:wrapNone/>
            <wp:docPr id="13" name="Picture 133" descr="C:\Users\David\AppData\Local\Microsoft\Windows\INetCache\Content.Word\Cibervoluntari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C:\Users\David\AppData\Local\Microsoft\Windows\INetCache\Content.Word\Cibervoluntari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/>
                    <a:srcRect l="7153" r="7417"/>
                    <a:stretch/>
                  </pic:blipFill>
                  <pic:spPr bwMode="auto">
                    <a:xfrm>
                      <a:off x="0" y="0"/>
                      <a:ext cx="1480119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ca-ES" w:eastAsia="ca-ES"/>
        </w:rPr>
        <w:drawing>
          <wp:anchor distT="0" distB="0" distL="114300" distR="114300" simplePos="0" relativeHeight="251669504" behindDoc="0" locked="0" layoutInCell="1" allowOverlap="1" wp14:anchorId="12459F80" wp14:editId="3C8A3D01">
            <wp:simplePos x="0" y="0"/>
            <wp:positionH relativeFrom="margin">
              <wp:posOffset>2247900</wp:posOffset>
            </wp:positionH>
            <wp:positionV relativeFrom="paragraph">
              <wp:posOffset>55880</wp:posOffset>
            </wp:positionV>
            <wp:extent cx="1637665" cy="894976"/>
            <wp:effectExtent l="0" t="0" r="635" b="635"/>
            <wp:wrapNone/>
            <wp:docPr id="11" name="Picture 31" descr="C:\Users\David\AppData\Local\Microsoft\Windows\INetCache\Content.Word\cabe_ce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David\AppData\Local\Microsoft\Windows\INetCache\Content.Word\cabe_cecu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r="56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894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ca-ES" w:eastAsia="ca-ES"/>
        </w:rPr>
        <w:drawing>
          <wp:anchor distT="0" distB="0" distL="114300" distR="114300" simplePos="0" relativeHeight="251668480" behindDoc="0" locked="0" layoutInCell="1" allowOverlap="1" wp14:anchorId="12003392" wp14:editId="4EC1A907">
            <wp:simplePos x="0" y="0"/>
            <wp:positionH relativeFrom="margin">
              <wp:posOffset>-635</wp:posOffset>
            </wp:positionH>
            <wp:positionV relativeFrom="paragraph">
              <wp:posOffset>41275</wp:posOffset>
            </wp:positionV>
            <wp:extent cx="2171700" cy="839819"/>
            <wp:effectExtent l="0" t="0" r="0" b="0"/>
            <wp:wrapNone/>
            <wp:docPr id="3" name="Picture 5" descr="C:\Users\David\AppData\Local\Microsoft\Windows\INetCache\Content.Word\cobdcv-logo-417x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vid\AppData\Local\Microsoft\Windows\INetCache\Content.Word\cobdcv-logo-417x161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39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DE76E2" w14:textId="46DC7EFE" w:rsidR="00463A3E" w:rsidRDefault="00463A3E" w:rsidP="00924BB1">
      <w:pPr>
        <w:spacing w:line="360" w:lineRule="auto"/>
        <w:jc w:val="both"/>
        <w:rPr>
          <w:rFonts w:ascii="Georgia" w:hAnsi="Georgia"/>
          <w:b/>
          <w:color w:val="365F91"/>
        </w:rPr>
      </w:pPr>
    </w:p>
    <w:p w14:paraId="7ABF3ACF" w14:textId="6F430A0A" w:rsidR="00463A3E" w:rsidRDefault="003F02EB" w:rsidP="00924BB1">
      <w:pPr>
        <w:spacing w:line="360" w:lineRule="auto"/>
        <w:jc w:val="both"/>
        <w:rPr>
          <w:rFonts w:ascii="Georgia" w:hAnsi="Georgia"/>
          <w:b/>
          <w:color w:val="365F91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672576" behindDoc="0" locked="0" layoutInCell="1" allowOverlap="1" wp14:anchorId="24A3C39E" wp14:editId="7A3D3A47">
            <wp:simplePos x="0" y="0"/>
            <wp:positionH relativeFrom="margin">
              <wp:posOffset>2354580</wp:posOffset>
            </wp:positionH>
            <wp:positionV relativeFrom="paragraph">
              <wp:posOffset>250825</wp:posOffset>
            </wp:positionV>
            <wp:extent cx="1889760" cy="736219"/>
            <wp:effectExtent l="0" t="0" r="0" b="6985"/>
            <wp:wrapNone/>
            <wp:docPr id="17" name="Picture 17" descr="C:\Users\David\AppData\Local\Microsoft\Windows\INetCache\Content.Word\f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avid\AppData\Local\Microsoft\Windows\INetCache\Content.Word\fcp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736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ca-ES" w:eastAsia="ca-ES"/>
        </w:rPr>
        <w:drawing>
          <wp:anchor distT="0" distB="0" distL="114300" distR="114300" simplePos="0" relativeHeight="251670528" behindDoc="0" locked="0" layoutInCell="1" allowOverlap="1" wp14:anchorId="0FA5A854" wp14:editId="4C3D6816">
            <wp:simplePos x="0" y="0"/>
            <wp:positionH relativeFrom="margin">
              <wp:posOffset>-635</wp:posOffset>
            </wp:positionH>
            <wp:positionV relativeFrom="paragraph">
              <wp:posOffset>125730</wp:posOffset>
            </wp:positionV>
            <wp:extent cx="2255520" cy="813049"/>
            <wp:effectExtent l="0" t="0" r="0" b="6350"/>
            <wp:wrapNone/>
            <wp:docPr id="14" name="Picture 14" descr="C:\Users\David\AppData\Local\Microsoft\Windows\INetCache\Content.Word\LOGO_COORDINADORA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avid\AppData\Local\Microsoft\Windows\INetCache\Content.Word\LOGO_COORDINADORA_A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13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A6B4FF" w14:textId="651A2BF0" w:rsidR="00463A3E" w:rsidRDefault="003F02EB" w:rsidP="00924BB1">
      <w:pPr>
        <w:spacing w:line="360" w:lineRule="auto"/>
        <w:jc w:val="both"/>
        <w:rPr>
          <w:rFonts w:ascii="Georgia" w:hAnsi="Georgia"/>
          <w:b/>
          <w:color w:val="365F91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673600" behindDoc="0" locked="0" layoutInCell="1" allowOverlap="1" wp14:anchorId="30027326" wp14:editId="085611F4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165860" cy="1072123"/>
            <wp:effectExtent l="0" t="0" r="0" b="0"/>
            <wp:wrapNone/>
            <wp:docPr id="20" name="Picture 20" descr="C:\Users\David\AppData\Local\Microsoft\Windows\INetCache\Content.Word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David\AppData\Local\Microsoft\Windows\INetCache\Content.Word\download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072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A56B92" w14:textId="0212D005" w:rsidR="00463A3E" w:rsidRDefault="00265C8E" w:rsidP="00924BB1">
      <w:pPr>
        <w:spacing w:line="360" w:lineRule="auto"/>
        <w:jc w:val="both"/>
        <w:rPr>
          <w:rFonts w:ascii="Georgia" w:hAnsi="Georgia"/>
          <w:b/>
          <w:color w:val="365F91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681792" behindDoc="0" locked="0" layoutInCell="1" allowOverlap="1" wp14:anchorId="2F0BB451" wp14:editId="60CE6553">
            <wp:simplePos x="0" y="0"/>
            <wp:positionH relativeFrom="margin">
              <wp:posOffset>1607185</wp:posOffset>
            </wp:positionH>
            <wp:positionV relativeFrom="paragraph">
              <wp:posOffset>253365</wp:posOffset>
            </wp:positionV>
            <wp:extent cx="2712720" cy="50419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kfn-es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2EB">
        <w:rPr>
          <w:noProof/>
          <w:lang w:val="ca-ES" w:eastAsia="ca-ES"/>
        </w:rPr>
        <w:drawing>
          <wp:anchor distT="0" distB="0" distL="114300" distR="114300" simplePos="0" relativeHeight="251674624" behindDoc="0" locked="0" layoutInCell="1" allowOverlap="1" wp14:anchorId="0872240E" wp14:editId="15F47A1F">
            <wp:simplePos x="0" y="0"/>
            <wp:positionH relativeFrom="margin">
              <wp:align>left</wp:align>
            </wp:positionH>
            <wp:positionV relativeFrom="paragraph">
              <wp:posOffset>205105</wp:posOffset>
            </wp:positionV>
            <wp:extent cx="1584960" cy="939655"/>
            <wp:effectExtent l="0" t="0" r="0" b="0"/>
            <wp:wrapNone/>
            <wp:docPr id="9" name="Picture 71" descr="C:\Users\David\Desktop\LOGOS\hay-derecho-conciencia-civica-logo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David\Desktop\LOGOS\hay-derecho-conciencia-civica-logo-3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93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D1ECB1" w14:textId="40E09076" w:rsidR="00463A3E" w:rsidRDefault="00463A3E" w:rsidP="00924BB1">
      <w:pPr>
        <w:spacing w:line="360" w:lineRule="auto"/>
        <w:jc w:val="both"/>
        <w:rPr>
          <w:rFonts w:ascii="Georgia" w:hAnsi="Georgia"/>
          <w:b/>
          <w:color w:val="365F91"/>
        </w:rPr>
      </w:pPr>
    </w:p>
    <w:p w14:paraId="413DF0C6" w14:textId="57E63D05" w:rsidR="00463A3E" w:rsidRDefault="00265C8E" w:rsidP="00924BB1">
      <w:pPr>
        <w:spacing w:line="360" w:lineRule="auto"/>
        <w:jc w:val="both"/>
        <w:rPr>
          <w:rFonts w:ascii="Georgia" w:hAnsi="Georgia"/>
          <w:b/>
          <w:color w:val="365F91"/>
        </w:rPr>
      </w:pPr>
      <w:r w:rsidRPr="008D14D3">
        <w:rPr>
          <w:rFonts w:ascii="Calibri" w:eastAsia="Calibri" w:hAnsi="Calibri" w:cs="Arial"/>
          <w:noProof/>
          <w:lang w:val="ca-ES" w:eastAsia="ca-ES"/>
        </w:rPr>
        <w:drawing>
          <wp:anchor distT="0" distB="0" distL="114300" distR="114300" simplePos="0" relativeHeight="251679744" behindDoc="0" locked="0" layoutInCell="1" allowOverlap="1" wp14:anchorId="15FC114E" wp14:editId="36BFCCEC">
            <wp:simplePos x="0" y="0"/>
            <wp:positionH relativeFrom="margin">
              <wp:align>right</wp:align>
            </wp:positionH>
            <wp:positionV relativeFrom="paragraph">
              <wp:posOffset>121920</wp:posOffset>
            </wp:positionV>
            <wp:extent cx="1905000" cy="668655"/>
            <wp:effectExtent l="0" t="0" r="0" b="0"/>
            <wp:wrapNone/>
            <wp:docPr id="16" name="Picture 23" descr="C:\Users\David\AppData\Local\Microsoft\Windows\INetCache\Content.Word\c2HQ81g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David\AppData\Local\Microsoft\Windows\INetCache\Content.Word\c2HQ81gx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l="8501" t="29666" r="8682" b="41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20"/>
          <w:szCs w:val="20"/>
          <w:lang w:val="ca-ES" w:eastAsia="ca-ES"/>
        </w:rPr>
        <w:drawing>
          <wp:anchor distT="0" distB="0" distL="114300" distR="114300" simplePos="0" relativeHeight="251680768" behindDoc="0" locked="0" layoutInCell="1" allowOverlap="1" wp14:anchorId="3344443D" wp14:editId="10FD662F">
            <wp:simplePos x="0" y="0"/>
            <wp:positionH relativeFrom="margin">
              <wp:posOffset>1896745</wp:posOffset>
            </wp:positionH>
            <wp:positionV relativeFrom="paragraph">
              <wp:posOffset>121920</wp:posOffset>
            </wp:positionV>
            <wp:extent cx="1460181" cy="556260"/>
            <wp:effectExtent l="0" t="0" r="698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ogo-rada.gif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181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7F747D" w14:textId="7A71BE08" w:rsidR="00463A3E" w:rsidRDefault="00265C8E" w:rsidP="00924BB1">
      <w:pPr>
        <w:spacing w:line="360" w:lineRule="auto"/>
        <w:jc w:val="both"/>
        <w:rPr>
          <w:rFonts w:ascii="Georgia" w:hAnsi="Georgia"/>
          <w:b/>
          <w:color w:val="365F91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682816" behindDoc="0" locked="0" layoutInCell="1" allowOverlap="1" wp14:anchorId="443AFD4B" wp14:editId="5FD2B82B">
            <wp:simplePos x="0" y="0"/>
            <wp:positionH relativeFrom="margin">
              <wp:posOffset>-635</wp:posOffset>
            </wp:positionH>
            <wp:positionV relativeFrom="paragraph">
              <wp:posOffset>6985</wp:posOffset>
            </wp:positionV>
            <wp:extent cx="1074420" cy="107442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penkratio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8D4B7" w14:textId="45AC7699" w:rsidR="00463A3E" w:rsidRDefault="00265C8E" w:rsidP="00924BB1">
      <w:pPr>
        <w:spacing w:line="360" w:lineRule="auto"/>
        <w:jc w:val="both"/>
        <w:rPr>
          <w:rFonts w:ascii="Georgia" w:hAnsi="Georgia"/>
          <w:b/>
          <w:color w:val="365F91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676672" behindDoc="0" locked="0" layoutInCell="1" allowOverlap="1" wp14:anchorId="66444BBB" wp14:editId="044EB828">
            <wp:simplePos x="0" y="0"/>
            <wp:positionH relativeFrom="margin">
              <wp:align>center</wp:align>
            </wp:positionH>
            <wp:positionV relativeFrom="paragraph">
              <wp:posOffset>91440</wp:posOffset>
            </wp:positionV>
            <wp:extent cx="1943100" cy="598586"/>
            <wp:effectExtent l="0" t="0" r="0" b="0"/>
            <wp:wrapNone/>
            <wp:docPr id="26" name="Picture 26" descr="C:\Users\David\AppData\Local\Microsoft\Windows\INetCache\Content.Word\imagenes_Transparencia-internacional-logo_79423f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David\AppData\Local\Microsoft\Windows\INetCache\Content.Word\imagenes_Transparencia-internacional-logo_79423f36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 t="30383" b="28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8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4DE7AD" w14:textId="11675ECC" w:rsidR="00463A3E" w:rsidRDefault="00463A3E" w:rsidP="00924BB1">
      <w:pPr>
        <w:spacing w:line="360" w:lineRule="auto"/>
        <w:jc w:val="both"/>
        <w:rPr>
          <w:rFonts w:ascii="Georgia" w:hAnsi="Georgia"/>
          <w:b/>
          <w:color w:val="365F91"/>
        </w:rPr>
      </w:pPr>
    </w:p>
    <w:p w14:paraId="7DA4BD3D" w14:textId="240337FB" w:rsidR="007079A6" w:rsidRPr="008C3238" w:rsidRDefault="008C3238" w:rsidP="00924BB1">
      <w:pPr>
        <w:spacing w:line="360" w:lineRule="auto"/>
        <w:jc w:val="both"/>
        <w:rPr>
          <w:rFonts w:ascii="Georgia" w:hAnsi="Georgia"/>
          <w:b/>
          <w:color w:val="365F91"/>
        </w:rPr>
      </w:pPr>
      <w:r w:rsidRPr="008C3238">
        <w:rPr>
          <w:rFonts w:ascii="Georgia" w:hAnsi="Georgia"/>
          <w:b/>
          <w:color w:val="365F91"/>
        </w:rPr>
        <w:t>Para más información contactar con</w:t>
      </w:r>
      <w:r w:rsidR="007079A6" w:rsidRPr="008C3238">
        <w:rPr>
          <w:rFonts w:ascii="Georgia" w:hAnsi="Georgia"/>
          <w:b/>
          <w:color w:val="365F91"/>
        </w:rPr>
        <w:t>:</w:t>
      </w:r>
    </w:p>
    <w:p w14:paraId="1A674738" w14:textId="047B4C60" w:rsidR="005E7A58" w:rsidRPr="004828D8" w:rsidRDefault="00DD7274" w:rsidP="004828D8">
      <w:pPr>
        <w:rPr>
          <w:rFonts w:ascii="Verdana" w:hAnsi="Verdana"/>
          <w:sz w:val="20"/>
          <w:szCs w:val="20"/>
        </w:rPr>
      </w:pPr>
      <w:r w:rsidRPr="00DD7274">
        <w:rPr>
          <w:rFonts w:ascii="Verdana" w:hAnsi="Verdana"/>
          <w:b/>
          <w:sz w:val="20"/>
          <w:szCs w:val="20"/>
        </w:rPr>
        <w:t>Alba Gutiérrez</w:t>
      </w:r>
      <w:r w:rsidRPr="00DD7274">
        <w:rPr>
          <w:rFonts w:ascii="Verdana" w:hAnsi="Verdana"/>
          <w:sz w:val="20"/>
          <w:szCs w:val="20"/>
        </w:rPr>
        <w:br/>
        <w:t>Investigadora y Coordinadora de campañas en Access Info Europe</w:t>
      </w:r>
      <w:r w:rsidRPr="00DD7274">
        <w:rPr>
          <w:rFonts w:ascii="Verdana" w:hAnsi="Verdana"/>
          <w:sz w:val="20"/>
          <w:szCs w:val="20"/>
        </w:rPr>
        <w:br/>
      </w:r>
      <w:hyperlink r:id="rId31" w:history="1">
        <w:r w:rsidRPr="00DD7274">
          <w:rPr>
            <w:rFonts w:ascii="Verdana" w:hAnsi="Verdana"/>
            <w:color w:val="0000FF" w:themeColor="hyperlink"/>
            <w:sz w:val="20"/>
            <w:szCs w:val="20"/>
            <w:u w:val="single"/>
          </w:rPr>
          <w:t>alba@access-info.org</w:t>
        </w:r>
      </w:hyperlink>
      <w:r w:rsidRPr="00DD7274">
        <w:rPr>
          <w:rFonts w:ascii="Verdana" w:hAnsi="Verdana"/>
          <w:sz w:val="20"/>
          <w:szCs w:val="20"/>
        </w:rPr>
        <w:t xml:space="preserve"> +34 913 656 558</w:t>
      </w:r>
    </w:p>
    <w:sectPr w:rsidR="005E7A58" w:rsidRPr="004828D8" w:rsidSect="004E414D">
      <w:headerReference w:type="even" r:id="rId32"/>
      <w:headerReference w:type="default" r:id="rId33"/>
      <w:headerReference w:type="firs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21C97" w14:textId="77777777" w:rsidR="009D3F0B" w:rsidRDefault="009D3F0B" w:rsidP="009A2175">
      <w:pPr>
        <w:spacing w:after="0" w:line="240" w:lineRule="auto"/>
      </w:pPr>
      <w:r>
        <w:separator/>
      </w:r>
    </w:p>
  </w:endnote>
  <w:endnote w:type="continuationSeparator" w:id="0">
    <w:p w14:paraId="2E9F5D69" w14:textId="77777777" w:rsidR="009D3F0B" w:rsidRDefault="009D3F0B" w:rsidP="009A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FE2E3" w14:textId="77777777" w:rsidR="009D3F0B" w:rsidRDefault="009D3F0B" w:rsidP="009A2175">
      <w:pPr>
        <w:spacing w:after="0" w:line="240" w:lineRule="auto"/>
      </w:pPr>
      <w:r>
        <w:separator/>
      </w:r>
    </w:p>
  </w:footnote>
  <w:footnote w:type="continuationSeparator" w:id="0">
    <w:p w14:paraId="20C9C9A9" w14:textId="77777777" w:rsidR="009D3F0B" w:rsidRDefault="009D3F0B" w:rsidP="009A2175">
      <w:pPr>
        <w:spacing w:after="0" w:line="240" w:lineRule="auto"/>
      </w:pPr>
      <w:r>
        <w:continuationSeparator/>
      </w:r>
    </w:p>
  </w:footnote>
  <w:footnote w:id="1">
    <w:p w14:paraId="7772DBEB" w14:textId="01410BB8" w:rsidR="00D22313" w:rsidRDefault="00D2231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7D21BE">
        <w:rPr>
          <w:sz w:val="16"/>
          <w:szCs w:val="16"/>
        </w:rPr>
        <w:t xml:space="preserve">Access Info Europe, Asociación de Acreditacion de la Transparencia (Acreditra), Amigos de La Tierra, Archiveros Españoles en la Función Pública, (AEFP), Asociación de Archiveros de Castilla y León, (ACAL), Asociación de Usuarios de la Comunicación (AUC), Asociación para la Comunicación e Información Medioambiental (ACIMA), Associació Ciutadania i Comunicació, (ACICOM), Collegi Oficial de Bibliotecaris i Documentalistes de la Comunitat Valenciana, (COBDCV), Confederación de Consumidores y Usuarios (CECU), Coordinadora de ONG para el Desarrollo España(CONGDE), Fundación Cibervoluntarios, Fundación Cultura de Paz, Fundación Global Nature, Hay Derecho, </w:t>
      </w:r>
      <w:r w:rsidR="003F02EB">
        <w:rPr>
          <w:sz w:val="16"/>
          <w:szCs w:val="16"/>
        </w:rPr>
        <w:t>Open Knowledge España</w:t>
      </w:r>
      <w:r w:rsidR="00770297">
        <w:rPr>
          <w:sz w:val="16"/>
          <w:szCs w:val="16"/>
        </w:rPr>
        <w:t xml:space="preserve"> </w:t>
      </w:r>
      <w:r w:rsidR="003161F0">
        <w:rPr>
          <w:sz w:val="16"/>
          <w:szCs w:val="16"/>
        </w:rPr>
        <w:t>(OK</w:t>
      </w:r>
      <w:r w:rsidR="00770297">
        <w:rPr>
          <w:sz w:val="16"/>
          <w:szCs w:val="16"/>
        </w:rPr>
        <w:t>FN</w:t>
      </w:r>
      <w:r w:rsidR="003161F0">
        <w:rPr>
          <w:sz w:val="16"/>
          <w:szCs w:val="16"/>
        </w:rPr>
        <w:t>-</w:t>
      </w:r>
      <w:r w:rsidR="00722498">
        <w:rPr>
          <w:sz w:val="16"/>
          <w:szCs w:val="16"/>
        </w:rPr>
        <w:t>E</w:t>
      </w:r>
      <w:r w:rsidR="00770297">
        <w:rPr>
          <w:sz w:val="16"/>
          <w:szCs w:val="16"/>
        </w:rPr>
        <w:t>spaña</w:t>
      </w:r>
      <w:r w:rsidR="00722498">
        <w:rPr>
          <w:sz w:val="16"/>
          <w:szCs w:val="16"/>
        </w:rPr>
        <w:t>)</w:t>
      </w:r>
      <w:r w:rsidR="003F02EB">
        <w:rPr>
          <w:sz w:val="16"/>
          <w:szCs w:val="16"/>
        </w:rPr>
        <w:t>, OpenKra</w:t>
      </w:r>
      <w:r w:rsidR="00770297">
        <w:rPr>
          <w:sz w:val="16"/>
          <w:szCs w:val="16"/>
        </w:rPr>
        <w:t xml:space="preserve">tio, </w:t>
      </w:r>
      <w:r w:rsidR="003F02EB">
        <w:rPr>
          <w:sz w:val="16"/>
          <w:szCs w:val="16"/>
        </w:rPr>
        <w:t>Red de Abogados para la Defensa Ambiental</w:t>
      </w:r>
      <w:r w:rsidR="00770297">
        <w:rPr>
          <w:sz w:val="16"/>
          <w:szCs w:val="16"/>
        </w:rPr>
        <w:t xml:space="preserve"> (RADA)</w:t>
      </w:r>
      <w:r w:rsidR="003F02EB">
        <w:rPr>
          <w:sz w:val="16"/>
          <w:szCs w:val="16"/>
        </w:rPr>
        <w:t xml:space="preserve">, </w:t>
      </w:r>
      <w:r w:rsidRPr="007D21BE">
        <w:rPr>
          <w:sz w:val="16"/>
          <w:szCs w:val="16"/>
        </w:rPr>
        <w:t>Reporteros Sin Fronteras- España, Transparencia Internacional España. Personas a título individual: Manuel Sánchez de Diego</w:t>
      </w:r>
      <w:r w:rsidR="00E10C31">
        <w:rPr>
          <w:sz w:val="16"/>
          <w:szCs w:val="16"/>
        </w:rPr>
        <w:t xml:space="preserve">, </w:t>
      </w:r>
      <w:r w:rsidR="00E10C31" w:rsidRPr="00E10C31">
        <w:rPr>
          <w:sz w:val="16"/>
          <w:szCs w:val="16"/>
        </w:rPr>
        <w:t>Profesor de Derecho de la Información de la Un</w:t>
      </w:r>
      <w:r w:rsidR="00E10C31">
        <w:rPr>
          <w:sz w:val="16"/>
          <w:szCs w:val="16"/>
        </w:rPr>
        <w:t xml:space="preserve">iversidad Complutense de Madrid, Laura Tejedor Fuentes, </w:t>
      </w:r>
      <w:r w:rsidR="00E10C31" w:rsidRPr="00E10C31">
        <w:rPr>
          <w:sz w:val="16"/>
          <w:szCs w:val="16"/>
        </w:rPr>
        <w:t>Profesora peri</w:t>
      </w:r>
      <w:r w:rsidR="00E10C31">
        <w:rPr>
          <w:sz w:val="16"/>
          <w:szCs w:val="16"/>
        </w:rPr>
        <w:t>odismo de datos y transparencia en la</w:t>
      </w:r>
      <w:r w:rsidR="00E10C31" w:rsidRPr="00E10C31">
        <w:rPr>
          <w:sz w:val="16"/>
          <w:szCs w:val="16"/>
        </w:rPr>
        <w:t xml:space="preserve"> Universidad Complutense de Madrid</w:t>
      </w:r>
      <w:r w:rsidR="00E10C31">
        <w:rPr>
          <w:sz w:val="16"/>
          <w:szCs w:val="16"/>
        </w:rPr>
        <w:t>, y Simona Levi, X-Net.</w:t>
      </w:r>
    </w:p>
  </w:footnote>
  <w:footnote w:id="2">
    <w:p w14:paraId="6D4F3754" w14:textId="77777777" w:rsidR="00A33283" w:rsidRPr="00AC7999" w:rsidRDefault="00A33283" w:rsidP="00A3328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AC7999">
        <w:rPr>
          <w:sz w:val="16"/>
          <w:szCs w:val="16"/>
        </w:rPr>
        <w:t xml:space="preserve">Tal y como hace la jurisprudencia internacional, Naciones Unidas, El TEDH y alrededor de setenta Constituciones de diversos países en el mundo. Recientemente más de 50 académicos españoles han reclamado el reconocimiento del derecho de acceso a la información como un derecho fundamental. </w:t>
      </w:r>
      <w:hyperlink r:id="rId1" w:history="1">
        <w:r w:rsidRPr="00AC7999">
          <w:rPr>
            <w:rStyle w:val="Hipervnculo"/>
            <w:sz w:val="16"/>
            <w:szCs w:val="16"/>
          </w:rPr>
          <w:t>https://www.access-info.org/es/frontpage-es/27052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F2625" w14:textId="25908169" w:rsidR="00463A3E" w:rsidRDefault="000C545D">
    <w:pPr>
      <w:pStyle w:val="Encabezado"/>
    </w:pPr>
    <w:r>
      <w:rPr>
        <w:noProof/>
      </w:rPr>
      <w:pict w14:anchorId="4E4AC5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2613219" o:spid="_x0000_s2050" type="#_x0000_t136" style="position:absolute;margin-left:0;margin-top:0;width:491.95pt;height:147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MBARG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8CDE1" w14:textId="5BAAD616" w:rsidR="00463A3E" w:rsidRDefault="000C545D">
    <w:pPr>
      <w:pStyle w:val="Encabezado"/>
    </w:pPr>
    <w:r>
      <w:rPr>
        <w:noProof/>
      </w:rPr>
      <w:pict w14:anchorId="33E7B8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2613220" o:spid="_x0000_s2051" type="#_x0000_t136" style="position:absolute;margin-left:0;margin-top:0;width:491.95pt;height:147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MBARG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607DB" w14:textId="1A5D83C1" w:rsidR="00463A3E" w:rsidRDefault="000C545D">
    <w:pPr>
      <w:pStyle w:val="Encabezado"/>
    </w:pPr>
    <w:r>
      <w:rPr>
        <w:noProof/>
      </w:rPr>
      <w:pict w14:anchorId="5FD21A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2613218" o:spid="_x0000_s2049" type="#_x0000_t136" style="position:absolute;margin-left:0;margin-top:0;width:491.95pt;height:147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MBARG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1C016E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555CBD"/>
    <w:multiLevelType w:val="hybridMultilevel"/>
    <w:tmpl w:val="67F218DA"/>
    <w:lvl w:ilvl="0" w:tplc="C30AD8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A1189"/>
    <w:multiLevelType w:val="hybridMultilevel"/>
    <w:tmpl w:val="E58832D2"/>
    <w:lvl w:ilvl="0" w:tplc="09FA089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66353"/>
    <w:multiLevelType w:val="hybridMultilevel"/>
    <w:tmpl w:val="459028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452E9"/>
    <w:multiLevelType w:val="hybridMultilevel"/>
    <w:tmpl w:val="73004F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417C5"/>
    <w:multiLevelType w:val="multilevel"/>
    <w:tmpl w:val="31A4BFD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30AD3"/>
    <w:multiLevelType w:val="hybridMultilevel"/>
    <w:tmpl w:val="9FB46D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C379A"/>
    <w:multiLevelType w:val="hybridMultilevel"/>
    <w:tmpl w:val="584014E4"/>
    <w:lvl w:ilvl="0" w:tplc="FE36F1A2">
      <w:numFmt w:val="bullet"/>
      <w:lvlText w:val="-"/>
      <w:lvlJc w:val="left"/>
      <w:pPr>
        <w:ind w:left="720" w:hanging="360"/>
      </w:pPr>
      <w:rPr>
        <w:rFonts w:ascii="Verdana" w:eastAsia="Calibri" w:hAnsi="Verdana" w:cs="Mangal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64D64"/>
    <w:multiLevelType w:val="hybridMultilevel"/>
    <w:tmpl w:val="60423D4A"/>
    <w:lvl w:ilvl="0" w:tplc="551A538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67"/>
    <w:rsid w:val="00005592"/>
    <w:rsid w:val="00005916"/>
    <w:rsid w:val="0000728A"/>
    <w:rsid w:val="00013F3F"/>
    <w:rsid w:val="00014688"/>
    <w:rsid w:val="000220E0"/>
    <w:rsid w:val="000234CC"/>
    <w:rsid w:val="00025383"/>
    <w:rsid w:val="00032113"/>
    <w:rsid w:val="00034382"/>
    <w:rsid w:val="00034BD0"/>
    <w:rsid w:val="00045C80"/>
    <w:rsid w:val="00047CD2"/>
    <w:rsid w:val="000548B1"/>
    <w:rsid w:val="00061C70"/>
    <w:rsid w:val="000721DB"/>
    <w:rsid w:val="00073347"/>
    <w:rsid w:val="000766A3"/>
    <w:rsid w:val="00076C65"/>
    <w:rsid w:val="00082165"/>
    <w:rsid w:val="00086D0B"/>
    <w:rsid w:val="00094BD4"/>
    <w:rsid w:val="000B2DF4"/>
    <w:rsid w:val="000B2E10"/>
    <w:rsid w:val="000B3039"/>
    <w:rsid w:val="000B6F7B"/>
    <w:rsid w:val="000C545D"/>
    <w:rsid w:val="000C778B"/>
    <w:rsid w:val="000C7C7C"/>
    <w:rsid w:val="000D66CB"/>
    <w:rsid w:val="000D7364"/>
    <w:rsid w:val="000D7A07"/>
    <w:rsid w:val="000E0248"/>
    <w:rsid w:val="000E229B"/>
    <w:rsid w:val="000E4FE9"/>
    <w:rsid w:val="000F4B8E"/>
    <w:rsid w:val="000F4ECD"/>
    <w:rsid w:val="000F5A00"/>
    <w:rsid w:val="00102C39"/>
    <w:rsid w:val="00110826"/>
    <w:rsid w:val="00111798"/>
    <w:rsid w:val="00111C9D"/>
    <w:rsid w:val="00120BB6"/>
    <w:rsid w:val="001243DB"/>
    <w:rsid w:val="00126AEA"/>
    <w:rsid w:val="00132948"/>
    <w:rsid w:val="00134198"/>
    <w:rsid w:val="00136761"/>
    <w:rsid w:val="00136A14"/>
    <w:rsid w:val="001417C1"/>
    <w:rsid w:val="001477B8"/>
    <w:rsid w:val="0015149B"/>
    <w:rsid w:val="00152F4A"/>
    <w:rsid w:val="00153A1F"/>
    <w:rsid w:val="00157CFD"/>
    <w:rsid w:val="00157DF5"/>
    <w:rsid w:val="00165DA8"/>
    <w:rsid w:val="00167641"/>
    <w:rsid w:val="00172F69"/>
    <w:rsid w:val="00182C3F"/>
    <w:rsid w:val="001842E0"/>
    <w:rsid w:val="00184BF2"/>
    <w:rsid w:val="001862E0"/>
    <w:rsid w:val="00195EB6"/>
    <w:rsid w:val="0019638A"/>
    <w:rsid w:val="001A3014"/>
    <w:rsid w:val="001A311B"/>
    <w:rsid w:val="001A7303"/>
    <w:rsid w:val="001A73ED"/>
    <w:rsid w:val="001B07FC"/>
    <w:rsid w:val="001B1503"/>
    <w:rsid w:val="001B1C4F"/>
    <w:rsid w:val="001B5857"/>
    <w:rsid w:val="001C1985"/>
    <w:rsid w:val="001C3D0D"/>
    <w:rsid w:val="001E2071"/>
    <w:rsid w:val="001E5889"/>
    <w:rsid w:val="001E5E55"/>
    <w:rsid w:val="001E7EAB"/>
    <w:rsid w:val="001F0C25"/>
    <w:rsid w:val="001F13BD"/>
    <w:rsid w:val="001F67F5"/>
    <w:rsid w:val="00200D93"/>
    <w:rsid w:val="0020348D"/>
    <w:rsid w:val="00204AB4"/>
    <w:rsid w:val="00207E26"/>
    <w:rsid w:val="00207EAD"/>
    <w:rsid w:val="00215FF5"/>
    <w:rsid w:val="00216EE2"/>
    <w:rsid w:val="00220E33"/>
    <w:rsid w:val="00221730"/>
    <w:rsid w:val="002224FF"/>
    <w:rsid w:val="00222A08"/>
    <w:rsid w:val="0023297D"/>
    <w:rsid w:val="0023465B"/>
    <w:rsid w:val="00235758"/>
    <w:rsid w:val="00235D0B"/>
    <w:rsid w:val="002440B7"/>
    <w:rsid w:val="0024721E"/>
    <w:rsid w:val="00247DFE"/>
    <w:rsid w:val="002505B7"/>
    <w:rsid w:val="0025069F"/>
    <w:rsid w:val="002602AA"/>
    <w:rsid w:val="002604CC"/>
    <w:rsid w:val="00265C8E"/>
    <w:rsid w:val="0026789A"/>
    <w:rsid w:val="002706C4"/>
    <w:rsid w:val="00274014"/>
    <w:rsid w:val="0027443D"/>
    <w:rsid w:val="00275B5E"/>
    <w:rsid w:val="00285B01"/>
    <w:rsid w:val="002870DC"/>
    <w:rsid w:val="00292EBB"/>
    <w:rsid w:val="0029596A"/>
    <w:rsid w:val="002B4557"/>
    <w:rsid w:val="002B724F"/>
    <w:rsid w:val="002F3205"/>
    <w:rsid w:val="003017B6"/>
    <w:rsid w:val="00313E9E"/>
    <w:rsid w:val="003161F0"/>
    <w:rsid w:val="0031763C"/>
    <w:rsid w:val="0032032A"/>
    <w:rsid w:val="00324BA9"/>
    <w:rsid w:val="00324D78"/>
    <w:rsid w:val="00326FAC"/>
    <w:rsid w:val="003305D5"/>
    <w:rsid w:val="00331C73"/>
    <w:rsid w:val="00333A52"/>
    <w:rsid w:val="0033411B"/>
    <w:rsid w:val="0034380E"/>
    <w:rsid w:val="0034507C"/>
    <w:rsid w:val="00352213"/>
    <w:rsid w:val="00357E8E"/>
    <w:rsid w:val="00360D7E"/>
    <w:rsid w:val="00370547"/>
    <w:rsid w:val="00370767"/>
    <w:rsid w:val="0037110F"/>
    <w:rsid w:val="003740C7"/>
    <w:rsid w:val="00383E8F"/>
    <w:rsid w:val="00386732"/>
    <w:rsid w:val="003912BF"/>
    <w:rsid w:val="0039374A"/>
    <w:rsid w:val="003A3177"/>
    <w:rsid w:val="003B2587"/>
    <w:rsid w:val="003B5934"/>
    <w:rsid w:val="003C1546"/>
    <w:rsid w:val="003C3908"/>
    <w:rsid w:val="003C3B0B"/>
    <w:rsid w:val="003C4983"/>
    <w:rsid w:val="003D3867"/>
    <w:rsid w:val="003E3517"/>
    <w:rsid w:val="003E4BE9"/>
    <w:rsid w:val="003E5F6E"/>
    <w:rsid w:val="003E7E33"/>
    <w:rsid w:val="003E7E9E"/>
    <w:rsid w:val="003F02EB"/>
    <w:rsid w:val="003F0D0C"/>
    <w:rsid w:val="003F7ADD"/>
    <w:rsid w:val="00400176"/>
    <w:rsid w:val="0040121D"/>
    <w:rsid w:val="00407F18"/>
    <w:rsid w:val="00407FE6"/>
    <w:rsid w:val="00411FB0"/>
    <w:rsid w:val="00415158"/>
    <w:rsid w:val="0041525E"/>
    <w:rsid w:val="00415B59"/>
    <w:rsid w:val="00415D7C"/>
    <w:rsid w:val="0041658B"/>
    <w:rsid w:val="00416C39"/>
    <w:rsid w:val="004230FD"/>
    <w:rsid w:val="00425F69"/>
    <w:rsid w:val="00433CE8"/>
    <w:rsid w:val="004345DB"/>
    <w:rsid w:val="0044024C"/>
    <w:rsid w:val="0044097F"/>
    <w:rsid w:val="004476E8"/>
    <w:rsid w:val="00455E07"/>
    <w:rsid w:val="00456370"/>
    <w:rsid w:val="00456AF2"/>
    <w:rsid w:val="0046307F"/>
    <w:rsid w:val="00463A3E"/>
    <w:rsid w:val="004676BC"/>
    <w:rsid w:val="00470C4F"/>
    <w:rsid w:val="00477CE2"/>
    <w:rsid w:val="004828D8"/>
    <w:rsid w:val="0049167D"/>
    <w:rsid w:val="00492AAD"/>
    <w:rsid w:val="004940A4"/>
    <w:rsid w:val="004A124C"/>
    <w:rsid w:val="004A4B4D"/>
    <w:rsid w:val="004A5E6E"/>
    <w:rsid w:val="004B4B5C"/>
    <w:rsid w:val="004B683E"/>
    <w:rsid w:val="004B7DFC"/>
    <w:rsid w:val="004C41E8"/>
    <w:rsid w:val="004C44D1"/>
    <w:rsid w:val="004C79C7"/>
    <w:rsid w:val="004D7412"/>
    <w:rsid w:val="004E1241"/>
    <w:rsid w:val="004E1EDA"/>
    <w:rsid w:val="004E414D"/>
    <w:rsid w:val="004E581E"/>
    <w:rsid w:val="004F7730"/>
    <w:rsid w:val="004F7B42"/>
    <w:rsid w:val="00503465"/>
    <w:rsid w:val="00521CA2"/>
    <w:rsid w:val="005244D3"/>
    <w:rsid w:val="00532276"/>
    <w:rsid w:val="0053629A"/>
    <w:rsid w:val="00550CAF"/>
    <w:rsid w:val="00557BA6"/>
    <w:rsid w:val="005603ED"/>
    <w:rsid w:val="005637AE"/>
    <w:rsid w:val="005663E4"/>
    <w:rsid w:val="005716C2"/>
    <w:rsid w:val="005728A2"/>
    <w:rsid w:val="00574B0E"/>
    <w:rsid w:val="005819BD"/>
    <w:rsid w:val="005A3071"/>
    <w:rsid w:val="005B10B1"/>
    <w:rsid w:val="005C2FBC"/>
    <w:rsid w:val="005C3DE7"/>
    <w:rsid w:val="005C619B"/>
    <w:rsid w:val="005D1574"/>
    <w:rsid w:val="005D218B"/>
    <w:rsid w:val="005D3F15"/>
    <w:rsid w:val="005D62F0"/>
    <w:rsid w:val="005D66AE"/>
    <w:rsid w:val="005E14D5"/>
    <w:rsid w:val="005E16E9"/>
    <w:rsid w:val="005E353C"/>
    <w:rsid w:val="005E4631"/>
    <w:rsid w:val="005E473F"/>
    <w:rsid w:val="005E4D05"/>
    <w:rsid w:val="005E7A58"/>
    <w:rsid w:val="005F0C0B"/>
    <w:rsid w:val="005F35DC"/>
    <w:rsid w:val="005F5203"/>
    <w:rsid w:val="005F6A2C"/>
    <w:rsid w:val="005F76DB"/>
    <w:rsid w:val="00606A26"/>
    <w:rsid w:val="00613174"/>
    <w:rsid w:val="00622535"/>
    <w:rsid w:val="006253D9"/>
    <w:rsid w:val="0063129E"/>
    <w:rsid w:val="00643206"/>
    <w:rsid w:val="00645946"/>
    <w:rsid w:val="006548F5"/>
    <w:rsid w:val="0065622B"/>
    <w:rsid w:val="006619B5"/>
    <w:rsid w:val="006716D4"/>
    <w:rsid w:val="00672B69"/>
    <w:rsid w:val="00673DB9"/>
    <w:rsid w:val="00677274"/>
    <w:rsid w:val="00682658"/>
    <w:rsid w:val="00686BE8"/>
    <w:rsid w:val="00697767"/>
    <w:rsid w:val="006A4B0A"/>
    <w:rsid w:val="006B305E"/>
    <w:rsid w:val="006B399E"/>
    <w:rsid w:val="006B3BB1"/>
    <w:rsid w:val="006B4396"/>
    <w:rsid w:val="006B58BD"/>
    <w:rsid w:val="006B7D6C"/>
    <w:rsid w:val="006C0490"/>
    <w:rsid w:val="006C399A"/>
    <w:rsid w:val="006C5C92"/>
    <w:rsid w:val="006C5CD8"/>
    <w:rsid w:val="006D27E9"/>
    <w:rsid w:val="006E1249"/>
    <w:rsid w:val="006E1846"/>
    <w:rsid w:val="006E2FE3"/>
    <w:rsid w:val="006F35DC"/>
    <w:rsid w:val="006F459D"/>
    <w:rsid w:val="00700A21"/>
    <w:rsid w:val="00700C5E"/>
    <w:rsid w:val="00703751"/>
    <w:rsid w:val="0070423B"/>
    <w:rsid w:val="007079A6"/>
    <w:rsid w:val="00712AE6"/>
    <w:rsid w:val="00722498"/>
    <w:rsid w:val="007326A2"/>
    <w:rsid w:val="00732EAB"/>
    <w:rsid w:val="007344A4"/>
    <w:rsid w:val="0073630B"/>
    <w:rsid w:val="00736EE3"/>
    <w:rsid w:val="0074052B"/>
    <w:rsid w:val="00744706"/>
    <w:rsid w:val="00744795"/>
    <w:rsid w:val="00747DFA"/>
    <w:rsid w:val="0075099A"/>
    <w:rsid w:val="00753A42"/>
    <w:rsid w:val="0075486E"/>
    <w:rsid w:val="007608F0"/>
    <w:rsid w:val="007637F6"/>
    <w:rsid w:val="00763B20"/>
    <w:rsid w:val="00767DAE"/>
    <w:rsid w:val="00770297"/>
    <w:rsid w:val="00770813"/>
    <w:rsid w:val="00792E96"/>
    <w:rsid w:val="00792F82"/>
    <w:rsid w:val="00793859"/>
    <w:rsid w:val="00793D5C"/>
    <w:rsid w:val="00796316"/>
    <w:rsid w:val="00796814"/>
    <w:rsid w:val="00797E12"/>
    <w:rsid w:val="007A37E0"/>
    <w:rsid w:val="007A4600"/>
    <w:rsid w:val="007B1B10"/>
    <w:rsid w:val="007B2565"/>
    <w:rsid w:val="007B43F6"/>
    <w:rsid w:val="007B45F2"/>
    <w:rsid w:val="007C0091"/>
    <w:rsid w:val="007C3928"/>
    <w:rsid w:val="007C5AD9"/>
    <w:rsid w:val="007D0403"/>
    <w:rsid w:val="007E1D0D"/>
    <w:rsid w:val="007E3E00"/>
    <w:rsid w:val="00802C04"/>
    <w:rsid w:val="00817C79"/>
    <w:rsid w:val="0082025B"/>
    <w:rsid w:val="00824408"/>
    <w:rsid w:val="00825563"/>
    <w:rsid w:val="00826155"/>
    <w:rsid w:val="00831706"/>
    <w:rsid w:val="00841253"/>
    <w:rsid w:val="00842835"/>
    <w:rsid w:val="00843845"/>
    <w:rsid w:val="00845011"/>
    <w:rsid w:val="00845DEA"/>
    <w:rsid w:val="008668DF"/>
    <w:rsid w:val="00867AEB"/>
    <w:rsid w:val="00870C97"/>
    <w:rsid w:val="00875653"/>
    <w:rsid w:val="00876774"/>
    <w:rsid w:val="00890123"/>
    <w:rsid w:val="00892037"/>
    <w:rsid w:val="00895443"/>
    <w:rsid w:val="00897BDD"/>
    <w:rsid w:val="008A2F34"/>
    <w:rsid w:val="008A41DF"/>
    <w:rsid w:val="008A58F2"/>
    <w:rsid w:val="008A6BC2"/>
    <w:rsid w:val="008B34D7"/>
    <w:rsid w:val="008C151A"/>
    <w:rsid w:val="008C3238"/>
    <w:rsid w:val="008C4A16"/>
    <w:rsid w:val="008C7E89"/>
    <w:rsid w:val="008D1146"/>
    <w:rsid w:val="008D14D3"/>
    <w:rsid w:val="008D239E"/>
    <w:rsid w:val="008E476B"/>
    <w:rsid w:val="008E65EB"/>
    <w:rsid w:val="00907126"/>
    <w:rsid w:val="0090728E"/>
    <w:rsid w:val="009077E5"/>
    <w:rsid w:val="00907828"/>
    <w:rsid w:val="00910B91"/>
    <w:rsid w:val="009117E7"/>
    <w:rsid w:val="0091440E"/>
    <w:rsid w:val="00915043"/>
    <w:rsid w:val="00917F81"/>
    <w:rsid w:val="00921214"/>
    <w:rsid w:val="00924BB1"/>
    <w:rsid w:val="00940274"/>
    <w:rsid w:val="00942167"/>
    <w:rsid w:val="0094751B"/>
    <w:rsid w:val="00951799"/>
    <w:rsid w:val="009524E5"/>
    <w:rsid w:val="0096066E"/>
    <w:rsid w:val="00964466"/>
    <w:rsid w:val="00966125"/>
    <w:rsid w:val="00966E1D"/>
    <w:rsid w:val="009705C2"/>
    <w:rsid w:val="00973C8E"/>
    <w:rsid w:val="00981001"/>
    <w:rsid w:val="00983B2D"/>
    <w:rsid w:val="00985F33"/>
    <w:rsid w:val="009901B4"/>
    <w:rsid w:val="009908D3"/>
    <w:rsid w:val="00994BEF"/>
    <w:rsid w:val="0099617F"/>
    <w:rsid w:val="009A132E"/>
    <w:rsid w:val="009A2114"/>
    <w:rsid w:val="009A2175"/>
    <w:rsid w:val="009A2DBE"/>
    <w:rsid w:val="009A7571"/>
    <w:rsid w:val="009A7D6B"/>
    <w:rsid w:val="009B2062"/>
    <w:rsid w:val="009B2920"/>
    <w:rsid w:val="009B346E"/>
    <w:rsid w:val="009B4504"/>
    <w:rsid w:val="009B4B23"/>
    <w:rsid w:val="009B4DDA"/>
    <w:rsid w:val="009B5317"/>
    <w:rsid w:val="009B6AAA"/>
    <w:rsid w:val="009C6960"/>
    <w:rsid w:val="009C6CB8"/>
    <w:rsid w:val="009D2652"/>
    <w:rsid w:val="009D3F0B"/>
    <w:rsid w:val="009D58B3"/>
    <w:rsid w:val="009E03F3"/>
    <w:rsid w:val="009E3FEF"/>
    <w:rsid w:val="009E46EA"/>
    <w:rsid w:val="009E4C96"/>
    <w:rsid w:val="009F40F9"/>
    <w:rsid w:val="00A00574"/>
    <w:rsid w:val="00A00696"/>
    <w:rsid w:val="00A0460C"/>
    <w:rsid w:val="00A20C55"/>
    <w:rsid w:val="00A2109E"/>
    <w:rsid w:val="00A241CC"/>
    <w:rsid w:val="00A3074E"/>
    <w:rsid w:val="00A33283"/>
    <w:rsid w:val="00A37000"/>
    <w:rsid w:val="00A37FF5"/>
    <w:rsid w:val="00A4465A"/>
    <w:rsid w:val="00A50FC3"/>
    <w:rsid w:val="00A5793A"/>
    <w:rsid w:val="00A677A7"/>
    <w:rsid w:val="00A7045A"/>
    <w:rsid w:val="00A77651"/>
    <w:rsid w:val="00A8523F"/>
    <w:rsid w:val="00AA29F1"/>
    <w:rsid w:val="00AA5549"/>
    <w:rsid w:val="00AA726D"/>
    <w:rsid w:val="00AB7507"/>
    <w:rsid w:val="00AC2388"/>
    <w:rsid w:val="00AC4377"/>
    <w:rsid w:val="00AD6D5F"/>
    <w:rsid w:val="00AE54B8"/>
    <w:rsid w:val="00AE5628"/>
    <w:rsid w:val="00AE698B"/>
    <w:rsid w:val="00AE6ED6"/>
    <w:rsid w:val="00AF60A7"/>
    <w:rsid w:val="00B05874"/>
    <w:rsid w:val="00B07C85"/>
    <w:rsid w:val="00B148AC"/>
    <w:rsid w:val="00B16FA7"/>
    <w:rsid w:val="00B25C94"/>
    <w:rsid w:val="00B27738"/>
    <w:rsid w:val="00B32EE9"/>
    <w:rsid w:val="00B50758"/>
    <w:rsid w:val="00B521C3"/>
    <w:rsid w:val="00B54C4A"/>
    <w:rsid w:val="00B67D8D"/>
    <w:rsid w:val="00B774A3"/>
    <w:rsid w:val="00B83E0E"/>
    <w:rsid w:val="00B85D26"/>
    <w:rsid w:val="00B86CC7"/>
    <w:rsid w:val="00B9011C"/>
    <w:rsid w:val="00B9233C"/>
    <w:rsid w:val="00B923BC"/>
    <w:rsid w:val="00B934F4"/>
    <w:rsid w:val="00B953C0"/>
    <w:rsid w:val="00BA0350"/>
    <w:rsid w:val="00BA7E62"/>
    <w:rsid w:val="00BB393A"/>
    <w:rsid w:val="00BC374E"/>
    <w:rsid w:val="00BC657B"/>
    <w:rsid w:val="00BD1D54"/>
    <w:rsid w:val="00BD53D2"/>
    <w:rsid w:val="00BE1841"/>
    <w:rsid w:val="00BE7803"/>
    <w:rsid w:val="00BE788E"/>
    <w:rsid w:val="00BF27AB"/>
    <w:rsid w:val="00BF4E28"/>
    <w:rsid w:val="00BF558C"/>
    <w:rsid w:val="00BF6EAD"/>
    <w:rsid w:val="00BF7F9C"/>
    <w:rsid w:val="00C02E53"/>
    <w:rsid w:val="00C101D1"/>
    <w:rsid w:val="00C32BBE"/>
    <w:rsid w:val="00C379FB"/>
    <w:rsid w:val="00C4074E"/>
    <w:rsid w:val="00C43FCF"/>
    <w:rsid w:val="00C445DF"/>
    <w:rsid w:val="00C52631"/>
    <w:rsid w:val="00C54DD4"/>
    <w:rsid w:val="00C57B6C"/>
    <w:rsid w:val="00C6208D"/>
    <w:rsid w:val="00C647EE"/>
    <w:rsid w:val="00C66DF6"/>
    <w:rsid w:val="00C710C4"/>
    <w:rsid w:val="00C743D9"/>
    <w:rsid w:val="00C746EF"/>
    <w:rsid w:val="00C766F5"/>
    <w:rsid w:val="00C836DC"/>
    <w:rsid w:val="00C83730"/>
    <w:rsid w:val="00C906FB"/>
    <w:rsid w:val="00C9071C"/>
    <w:rsid w:val="00C91333"/>
    <w:rsid w:val="00C93459"/>
    <w:rsid w:val="00C939B5"/>
    <w:rsid w:val="00C94180"/>
    <w:rsid w:val="00CB0B01"/>
    <w:rsid w:val="00CB19E0"/>
    <w:rsid w:val="00CB2A4C"/>
    <w:rsid w:val="00CB505A"/>
    <w:rsid w:val="00CB574C"/>
    <w:rsid w:val="00CB65BA"/>
    <w:rsid w:val="00CC31FB"/>
    <w:rsid w:val="00CC5B35"/>
    <w:rsid w:val="00CC62F2"/>
    <w:rsid w:val="00CC7855"/>
    <w:rsid w:val="00CD28C0"/>
    <w:rsid w:val="00CD70CE"/>
    <w:rsid w:val="00CD7532"/>
    <w:rsid w:val="00CF2118"/>
    <w:rsid w:val="00CF2337"/>
    <w:rsid w:val="00CF69C5"/>
    <w:rsid w:val="00D01280"/>
    <w:rsid w:val="00D04F3A"/>
    <w:rsid w:val="00D11BD2"/>
    <w:rsid w:val="00D129C0"/>
    <w:rsid w:val="00D134D6"/>
    <w:rsid w:val="00D22313"/>
    <w:rsid w:val="00D30A16"/>
    <w:rsid w:val="00D4046D"/>
    <w:rsid w:val="00D5132E"/>
    <w:rsid w:val="00D6316C"/>
    <w:rsid w:val="00D64686"/>
    <w:rsid w:val="00D64EA0"/>
    <w:rsid w:val="00D700B9"/>
    <w:rsid w:val="00D71725"/>
    <w:rsid w:val="00D73CD9"/>
    <w:rsid w:val="00D7793A"/>
    <w:rsid w:val="00D8119A"/>
    <w:rsid w:val="00D91D24"/>
    <w:rsid w:val="00DA1460"/>
    <w:rsid w:val="00DB71C7"/>
    <w:rsid w:val="00DB773E"/>
    <w:rsid w:val="00DC6714"/>
    <w:rsid w:val="00DD0371"/>
    <w:rsid w:val="00DD1A42"/>
    <w:rsid w:val="00DD4F7D"/>
    <w:rsid w:val="00DD7274"/>
    <w:rsid w:val="00DE599F"/>
    <w:rsid w:val="00DE5EE9"/>
    <w:rsid w:val="00DF0281"/>
    <w:rsid w:val="00DF4D8B"/>
    <w:rsid w:val="00E10C31"/>
    <w:rsid w:val="00E15DA5"/>
    <w:rsid w:val="00E17DD2"/>
    <w:rsid w:val="00E21233"/>
    <w:rsid w:val="00E33177"/>
    <w:rsid w:val="00E34ABA"/>
    <w:rsid w:val="00E41CD9"/>
    <w:rsid w:val="00E526F5"/>
    <w:rsid w:val="00E53C61"/>
    <w:rsid w:val="00E54CA5"/>
    <w:rsid w:val="00E55CB1"/>
    <w:rsid w:val="00E6003A"/>
    <w:rsid w:val="00E60571"/>
    <w:rsid w:val="00E73AF0"/>
    <w:rsid w:val="00E8235D"/>
    <w:rsid w:val="00E83B1F"/>
    <w:rsid w:val="00E84EFC"/>
    <w:rsid w:val="00E85770"/>
    <w:rsid w:val="00E91A84"/>
    <w:rsid w:val="00E95AF2"/>
    <w:rsid w:val="00EA082A"/>
    <w:rsid w:val="00EA5AC6"/>
    <w:rsid w:val="00EB0526"/>
    <w:rsid w:val="00EC0D57"/>
    <w:rsid w:val="00EC57AC"/>
    <w:rsid w:val="00EC7309"/>
    <w:rsid w:val="00EC7CAE"/>
    <w:rsid w:val="00EE6D80"/>
    <w:rsid w:val="00EF25EE"/>
    <w:rsid w:val="00EF3307"/>
    <w:rsid w:val="00EF3D51"/>
    <w:rsid w:val="00EF5848"/>
    <w:rsid w:val="00EF77B5"/>
    <w:rsid w:val="00F21E90"/>
    <w:rsid w:val="00F22744"/>
    <w:rsid w:val="00F2648E"/>
    <w:rsid w:val="00F270E7"/>
    <w:rsid w:val="00F30711"/>
    <w:rsid w:val="00F30A89"/>
    <w:rsid w:val="00F30B7D"/>
    <w:rsid w:val="00F36238"/>
    <w:rsid w:val="00F4141D"/>
    <w:rsid w:val="00F41954"/>
    <w:rsid w:val="00F44814"/>
    <w:rsid w:val="00F50714"/>
    <w:rsid w:val="00F66338"/>
    <w:rsid w:val="00F66A15"/>
    <w:rsid w:val="00F7157B"/>
    <w:rsid w:val="00F75C0E"/>
    <w:rsid w:val="00F7695B"/>
    <w:rsid w:val="00F80C10"/>
    <w:rsid w:val="00F8175A"/>
    <w:rsid w:val="00F85A12"/>
    <w:rsid w:val="00F90687"/>
    <w:rsid w:val="00F93303"/>
    <w:rsid w:val="00F96BD3"/>
    <w:rsid w:val="00FA14F6"/>
    <w:rsid w:val="00FA31FD"/>
    <w:rsid w:val="00FA3C3E"/>
    <w:rsid w:val="00FA77B8"/>
    <w:rsid w:val="00FC4417"/>
    <w:rsid w:val="00FC66D7"/>
    <w:rsid w:val="00FC757C"/>
    <w:rsid w:val="00FD170E"/>
    <w:rsid w:val="00FD46E2"/>
    <w:rsid w:val="00FE5842"/>
    <w:rsid w:val="00FE7E8D"/>
    <w:rsid w:val="00FF1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5D1C099"/>
  <w15:docId w15:val="{EEEE2012-CA50-4939-8BED-A31AF928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A3177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B45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386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F2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7A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E414D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A2175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Times New Roman"/>
      <w:spacing w:val="-1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A2175"/>
    <w:rPr>
      <w:rFonts w:ascii="Verdana" w:eastAsia="Times New Roman" w:hAnsi="Verdana" w:cs="Times New Roman"/>
      <w:spacing w:val="-1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A2175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924BB1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CF23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233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233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23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2337"/>
    <w:rPr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B45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convietas">
    <w:name w:val="List Bullet"/>
    <w:basedOn w:val="Normal"/>
    <w:uiPriority w:val="99"/>
    <w:unhideWhenUsed/>
    <w:rsid w:val="002440B7"/>
    <w:pPr>
      <w:numPr>
        <w:numId w:val="8"/>
      </w:numPr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63A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3A3E"/>
  </w:style>
  <w:style w:type="paragraph" w:styleId="Piedepgina">
    <w:name w:val="footer"/>
    <w:basedOn w:val="Normal"/>
    <w:link w:val="PiedepginaCar"/>
    <w:uiPriority w:val="99"/>
    <w:unhideWhenUsed/>
    <w:rsid w:val="00463A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8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png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20" Type="http://schemas.openxmlformats.org/officeDocument/2006/relationships/image" Target="media/image11.jpe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23" Type="http://schemas.openxmlformats.org/officeDocument/2006/relationships/image" Target="media/image14.jpeg"/><Relationship Id="rId28" Type="http://schemas.openxmlformats.org/officeDocument/2006/relationships/image" Target="media/image19.gif"/><Relationship Id="rId36" Type="http://schemas.openxmlformats.org/officeDocument/2006/relationships/theme" Target="theme/theme1.xml"/><Relationship Id="rId10" Type="http://schemas.openxmlformats.org/officeDocument/2006/relationships/hyperlink" Target="https://transparency.eu/wp-content/uploads/2016/12/International-Standards-for-Lobbying-Regulation_EN.pdf" TargetMode="External"/><Relationship Id="rId19" Type="http://schemas.openxmlformats.org/officeDocument/2006/relationships/image" Target="media/image10.png"/><Relationship Id="rId31" Type="http://schemas.openxmlformats.org/officeDocument/2006/relationships/hyperlink" Target="mailto:alba@access-info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acceso.org/" TargetMode="External"/><Relationship Id="rId14" Type="http://schemas.openxmlformats.org/officeDocument/2006/relationships/image" Target="media/image5.gif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ccess-info.org/es/frontpage-es/270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39CA830-D6D6-417A-815A-3654DF24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Luisa</dc:creator>
  <cp:lastModifiedBy>Jose Ignacio Pastor</cp:lastModifiedBy>
  <cp:revision>2</cp:revision>
  <dcterms:created xsi:type="dcterms:W3CDTF">2017-04-20T22:17:00Z</dcterms:created>
  <dcterms:modified xsi:type="dcterms:W3CDTF">2017-04-20T22:17:00Z</dcterms:modified>
</cp:coreProperties>
</file>